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num" w:leader="none" w:pos="720"/>
        </w:tabs>
        <w:spacing w:line="380" w:lineRule="exact"/>
        <w:jc w:val="left"/>
        <w:rPr>
          <w:rFonts w:hint="eastAsia" w:ascii="MT平成ゴシック体W5 JIS X 0208" w:hAnsi="MT平成ゴシック体W5 JIS X 0208" w:eastAsia="MT平成ゴシック体W5 JIS X 0208"/>
        </w:rPr>
      </w:pPr>
      <w:r>
        <w:rPr>
          <w:rFonts w:hint="eastAsia" w:ascii="MT平成ゴシック体W5 JIS X 0208" w:hAnsi="MT平成ゴシック体W5 JIS X 0208" w:eastAsia="MT平成ゴシック体W5 JIS X 0208"/>
          <w:highlight w:val="none"/>
        </w:rPr>
        <w:t>アニメ</w:t>
      </w:r>
      <w:r>
        <w:rPr>
          <w:rFonts w:hint="eastAsia" w:ascii="MT平成ゴシック体W5 JIS X 0208" w:hAnsi="MT平成ゴシック体W5 JIS X 0208" w:eastAsia="MT平成ゴシック体W5 JIS X 0208"/>
        </w:rPr>
        <w:t>まつり実行委員会　御中</w:t>
      </w:r>
    </w:p>
    <w:p>
      <w:pPr>
        <w:pStyle w:val="0"/>
        <w:tabs>
          <w:tab w:val="num" w:leader="none" w:pos="720"/>
        </w:tabs>
        <w:spacing w:line="380" w:lineRule="exact"/>
        <w:jc w:val="center"/>
        <w:rPr>
          <w:rFonts w:hint="eastAsia" w:ascii="MT平成ゴシック体W5 JIS X 0208" w:hAnsi="MT平成ゴシック体W5 JIS X 0208" w:eastAsia="MT平成ゴシック体W5 JIS X 0208"/>
          <w:b w:val="1"/>
          <w:sz w:val="32"/>
        </w:rPr>
      </w:pPr>
    </w:p>
    <w:p>
      <w:pPr>
        <w:pStyle w:val="0"/>
        <w:tabs>
          <w:tab w:val="num" w:leader="none" w:pos="720"/>
        </w:tabs>
        <w:spacing w:line="380" w:lineRule="exact"/>
        <w:jc w:val="center"/>
        <w:rPr>
          <w:rFonts w:hint="eastAsia" w:ascii="MT平成ゴシック体W5 JIS X 0208" w:hAnsi="MT平成ゴシック体W5 JIS X 0208" w:eastAsia="MT平成ゴシック体W5 JIS X 0208"/>
          <w:b w:val="1"/>
          <w:sz w:val="32"/>
        </w:rPr>
      </w:pPr>
      <w:r>
        <w:rPr>
          <w:rFonts w:hint="eastAsia" w:ascii="MT平成ゴシック体W5 JIS X 0208" w:hAnsi="MT平成ゴシック体W5 JIS X 0208" w:eastAsia="MT平成ゴシック体W5 JIS X 0208"/>
          <w:b w:val="1"/>
          <w:color w:val="000000" w:themeColor="text1"/>
          <w:kern w:val="24"/>
          <w:sz w:val="32"/>
        </w:rPr>
        <w:t>チャレンジ</w:t>
      </w:r>
      <w:r>
        <w:rPr>
          <w:rFonts w:hint="eastAsia" w:ascii="MT平成ゴシック体W5 JIS X 0208" w:hAnsi="MT平成ゴシック体W5 JIS X 0208" w:eastAsia="MT平成ゴシック体W5 JIS X 0208"/>
          <w:b w:val="1"/>
          <w:color w:val="000000" w:themeColor="text1"/>
          <w:kern w:val="24"/>
          <w:sz w:val="32"/>
        </w:rPr>
        <w:t xml:space="preserve">! </w:t>
      </w:r>
      <w:r>
        <w:rPr>
          <w:rFonts w:hint="eastAsia" w:ascii="MT平成ゴシック体W5 JIS X 0208" w:hAnsi="MT平成ゴシック体W5 JIS X 0208" w:eastAsia="MT平成ゴシック体W5 JIS X 0208"/>
          <w:b w:val="1"/>
          <w:color w:val="000000" w:themeColor="text1"/>
          <w:kern w:val="24"/>
          <w:sz w:val="32"/>
        </w:rPr>
        <w:t>マチ★アソビｖｏｌ</w:t>
      </w:r>
      <w:r>
        <w:rPr>
          <w:rFonts w:hint="eastAsia" w:ascii="MT平成ゴシック体W5 JIS X 0208" w:hAnsi="MT平成ゴシック体W5 JIS X 0208" w:eastAsia="MT平成ゴシック体W5 JIS X 0208"/>
          <w:b w:val="1"/>
          <w:color w:val="000000" w:themeColor="text1"/>
          <w:kern w:val="24"/>
          <w:sz w:val="32"/>
        </w:rPr>
        <w:t>.</w:t>
      </w:r>
      <w:r>
        <w:rPr>
          <w:rFonts w:hint="eastAsia" w:ascii="MT平成ゴシック体W5 JIS X 0208" w:hAnsi="MT平成ゴシック体W5 JIS X 0208" w:eastAsia="MT平成ゴシック体W5 JIS X 0208"/>
          <w:b w:val="1"/>
          <w:color w:val="000000" w:themeColor="text1"/>
          <w:kern w:val="24"/>
          <w:sz w:val="32"/>
        </w:rPr>
        <w:t>３</w:t>
      </w:r>
    </w:p>
    <w:p>
      <w:pPr>
        <w:pStyle w:val="0"/>
        <w:tabs>
          <w:tab w:val="num" w:leader="none" w:pos="720"/>
        </w:tabs>
        <w:spacing w:line="380" w:lineRule="exact"/>
        <w:jc w:val="center"/>
        <w:rPr>
          <w:rFonts w:hint="eastAsia" w:ascii="MT平成ゴシック体W5 JIS X 0208" w:hAnsi="MT平成ゴシック体W5 JIS X 0208" w:eastAsia="MT平成ゴシック体W5 JIS X 0208"/>
          <w:b w:val="1"/>
          <w:sz w:val="32"/>
        </w:rPr>
      </w:pPr>
      <w:r>
        <w:rPr>
          <w:rFonts w:hint="eastAsia" w:ascii="MT平成ゴシック体W5 JIS X 0208" w:hAnsi="MT平成ゴシック体W5 JIS X 0208" w:eastAsia="MT平成ゴシック体W5 JIS X 0208"/>
          <w:b w:val="1"/>
          <w:color w:val="000000" w:themeColor="text1"/>
          <w:kern w:val="24"/>
          <w:sz w:val="32"/>
        </w:rPr>
        <w:t>「グルメハント」</w:t>
      </w:r>
      <w:r>
        <w:rPr>
          <w:rFonts w:hint="eastAsia" w:ascii="MT平成ゴシック体W5 JIS X 0208" w:hAnsi="MT平成ゴシック体W5 JIS X 0208" w:eastAsia="MT平成ゴシック体W5 JIS X 0208"/>
          <w:b w:val="1"/>
          <w:sz w:val="32"/>
        </w:rPr>
        <w:t>参加店同意書</w:t>
      </w:r>
    </w:p>
    <w:p>
      <w:pPr>
        <w:pStyle w:val="0"/>
        <w:tabs>
          <w:tab w:val="num" w:leader="none" w:pos="720"/>
        </w:tabs>
        <w:spacing w:line="380" w:lineRule="exact"/>
        <w:jc w:val="center"/>
        <w:rPr>
          <w:rFonts w:hint="eastAsia" w:ascii="MT平成ゴシック体W5 JIS X 0208" w:hAnsi="MT平成ゴシック体W5 JIS X 0208" w:eastAsia="MT平成ゴシック体W5 JIS X 0208"/>
          <w:b w:val="1"/>
          <w:sz w:val="32"/>
        </w:rPr>
      </w:pPr>
    </w:p>
    <w:p>
      <w:pPr>
        <w:pStyle w:val="0"/>
        <w:tabs>
          <w:tab w:val="num" w:leader="none" w:pos="720"/>
        </w:tabs>
        <w:spacing w:line="380" w:lineRule="exact"/>
        <w:jc w:val="left"/>
        <w:rPr>
          <w:rFonts w:hint="eastAsia" w:ascii="MT平成ゴシック体W5 JIS X 0208" w:hAnsi="MT平成ゴシック体W5 JIS X 0208" w:eastAsia="MT平成ゴシック体W5 JIS X 0208"/>
          <w:color w:val="000000" w:themeColor="text1"/>
          <w:kern w:val="24"/>
        </w:rPr>
      </w:pPr>
      <w:r>
        <w:rPr>
          <w:rFonts w:hint="eastAsia" w:ascii="MT平成ゴシック体W5 JIS X 0208" w:hAnsi="MT平成ゴシック体W5 JIS X 0208" w:eastAsia="MT平成ゴシック体W5 JIS X 0208"/>
        </w:rPr>
        <w:t>※御一読の上、左側の</w:t>
      </w:r>
      <w:sdt>
        <w:sdtPr>
          <w:rPr>
            <w:rFonts w:hint="eastAsia" w:ascii="MT平成ゴシック体W5 JIS X 0208" w:hAnsi="MT平成ゴシック体W5 JIS X 0208" w:eastAsia="MT平成ゴシック体W5 JIS X 0208"/>
            <w:color w:val="000000" w:themeColor="text1"/>
            <w:kern w:val="24"/>
          </w:rPr>
          <w:id w:val="-1138721150"/>
          <w14:checkbox>
            <w14:checkedState w14:font="Wingdings" w14:val="00FE"/>
            <w14:uncheckedState w14:font="ＭＳ ゴシック" w14:val="2610"/>
          </w14:checkbox>
        </w:sdtPr>
        <w:sdtEndPr>
          <w:rPr>
            <w:rFonts w:hint="eastAsia" w:ascii="MT平成ゴシック体W5 JIS X 0208" w:hAnsi="MT平成ゴシック体W5 JIS X 0208" w:eastAsia="MT平成ゴシック体W5 JIS X 0208"/>
          </w:rPr>
        </w:sdtEndPr>
        <w:sdtContent>
          <w:r>
            <w:rPr>
              <w:rFonts w:hint="eastAsia" w:ascii="MT平成ゴシック体W5 JIS X 0208" w:hAnsi="MT平成ゴシック体W5 JIS X 0208" w:eastAsia="MT平成ゴシック体W5 JIS X 0208"/>
              <w:color w:val="000000" w:themeColor="text1"/>
              <w:kern w:val="24"/>
            </w:rPr>
            <w:t>☐</w:t>
          </w:r>
        </w:sdtContent>
      </w:sdt>
      <w:r>
        <w:rPr>
          <w:rFonts w:hint="eastAsia" w:ascii="MT平成ゴシック体W5 JIS X 0208" w:hAnsi="MT平成ゴシック体W5 JIS X 0208" w:eastAsia="MT平成ゴシック体W5 JIS X 0208"/>
          <w:color w:val="000000" w:themeColor="text1"/>
          <w:kern w:val="24"/>
        </w:rPr>
        <w:t>にチェック（✓）を入れてください。</w:t>
      </w:r>
    </w:p>
    <w:p>
      <w:pPr>
        <w:pStyle w:val="0"/>
        <w:tabs>
          <w:tab w:val="num" w:leader="none" w:pos="426"/>
        </w:tabs>
        <w:spacing w:line="380" w:lineRule="exact"/>
        <w:rPr>
          <w:rFonts w:hint="eastAsia" w:ascii="MT平成ゴシック体W5 JIS X 0208" w:hAnsi="MT平成ゴシック体W5 JIS X 0208" w:eastAsia="MT平成ゴシック体W5 JIS X 0208"/>
          <w:color w:val="000000" w:themeColor="text1"/>
          <w:kern w:val="24"/>
        </w:rPr>
      </w:pPr>
    </w:p>
    <w:p>
      <w:pPr>
        <w:pStyle w:val="0"/>
        <w:tabs>
          <w:tab w:val="num" w:leader="none" w:pos="426"/>
        </w:tabs>
        <w:spacing w:line="380" w:lineRule="exact"/>
        <w:rPr>
          <w:rFonts w:hint="eastAsia" w:ascii="MT平成ゴシック体W5 JIS X 0208" w:hAnsi="MT平成ゴシック体W5 JIS X 0208" w:eastAsia="MT平成ゴシック体W5 JIS X 0208"/>
          <w:color w:val="000000" w:themeColor="text1"/>
          <w:kern w:val="24"/>
        </w:rPr>
      </w:pPr>
      <w:r>
        <w:rPr>
          <w:rFonts w:hint="eastAsia" w:ascii="MT平成ゴシック体W5 JIS X 0208" w:hAnsi="MT平成ゴシック体W5 JIS X 0208" w:eastAsia="MT平成ゴシック体W5 JIS X 0208"/>
          <w:color w:val="000000" w:themeColor="text1"/>
          <w:kern w:val="24"/>
        </w:rPr>
        <w:t>【ガイドラインに基づく取組等】</w:t>
      </w:r>
    </w:p>
    <w:p>
      <w:pPr>
        <w:pStyle w:val="0"/>
        <w:tabs>
          <w:tab w:val="num" w:leader="none" w:pos="426"/>
        </w:tabs>
        <w:spacing w:line="380" w:lineRule="exact"/>
        <w:ind w:left="458" w:hanging="458" w:hangingChars="218"/>
        <w:rPr>
          <w:rFonts w:hint="eastAsia" w:ascii="MT平成ゴシック体W5 JIS X 0208" w:hAnsi="MT平成ゴシック体W5 JIS X 0208" w:eastAsia="MT平成ゴシック体W5 JIS X 0208"/>
          <w:color w:val="000000" w:themeColor="text1"/>
          <w:kern w:val="24"/>
        </w:rPr>
      </w:pPr>
      <w:sdt>
        <w:sdtPr>
          <w:rPr>
            <w:rFonts w:hint="eastAsia" w:ascii="MT平成ゴシック体W5 JIS X 0208" w:hAnsi="MT平成ゴシック体W5 JIS X 0208" w:eastAsia="MT平成ゴシック体W5 JIS X 0208"/>
            <w:color w:val="000000" w:themeColor="text1"/>
            <w:kern w:val="24"/>
          </w:rPr>
          <w:id w:val="-1506973797"/>
          <w14:checkbox>
            <w14:checkedState w14:font="Wingdings" w14:val="00FE"/>
            <w14:uncheckedState w14:font="ＭＳ ゴシック" w14:val="2610"/>
          </w14:checkbox>
        </w:sdtPr>
        <w:sdtEndPr>
          <w:rPr>
            <w:rFonts w:hint="eastAsia" w:ascii="MT平成ゴシック体W5 JIS X 0208" w:hAnsi="MT平成ゴシック体W5 JIS X 0208" w:eastAsia="MT平成ゴシック体W5 JIS X 0208"/>
          </w:rPr>
        </w:sdtEndPr>
        <w:sdtContent>
          <w:r>
            <w:rPr>
              <w:rFonts w:hint="eastAsia" w:ascii="ＭＳ ゴシック" w:hAnsi="ＭＳ ゴシック" w:eastAsia="ＭＳ ゴシック"/>
              <w:color w:val="000000" w:themeColor="text1"/>
              <w:kern w:val="24"/>
            </w:rPr>
            <w:t>☐</w:t>
          </w:r>
        </w:sdtContent>
      </w:sdt>
      <w:r>
        <w:rPr>
          <w:rFonts w:hint="eastAsia" w:ascii="MT平成ゴシック体W5 JIS X 0208" w:hAnsi="MT平成ゴシック体W5 JIS X 0208" w:eastAsia="MT平成ゴシック体W5 JIS X 0208"/>
          <w:color w:val="000000" w:themeColor="text1"/>
          <w:kern w:val="24"/>
        </w:rPr>
        <w:t>　当店は、業種別ガイドライン（以下、ガイドライン）に基づき、新型コロナウイルス感染症予防の取組を実施します。</w:t>
      </w:r>
    </w:p>
    <w:p>
      <w:pPr>
        <w:pStyle w:val="0"/>
        <w:tabs>
          <w:tab w:val="num" w:leader="none" w:pos="426"/>
        </w:tabs>
        <w:spacing w:line="380" w:lineRule="exact"/>
        <w:ind w:left="458" w:leftChars="200" w:hanging="38" w:hangingChars="18"/>
        <w:rPr>
          <w:rFonts w:hint="eastAsia" w:ascii="MT平成ゴシック体W5 JIS X 0208" w:hAnsi="MT平成ゴシック体W5 JIS X 0208" w:eastAsia="MT平成ゴシック体W5 JIS X 0208"/>
          <w:color w:val="000000" w:themeColor="text1"/>
          <w:kern w:val="24"/>
        </w:rPr>
      </w:pPr>
      <w:r>
        <w:rPr>
          <w:rFonts w:hint="eastAsia" w:ascii="MT平成ゴシック体W5 JIS X 0208" w:hAnsi="MT平成ゴシック体W5 JIS X 0208" w:eastAsia="MT平成ゴシック体W5 JIS X 0208"/>
          <w:color w:val="000000" w:themeColor="text1"/>
          <w:kern w:val="24"/>
        </w:rPr>
        <w:t>※「新型コロナウイルス感染症対策の基本的対処方針（改正）に基づく外食業の事業継続のためのガイドライン（令和２年５月</w:t>
      </w:r>
      <w:r>
        <w:rPr>
          <w:rFonts w:hint="eastAsia" w:ascii="MT平成ゴシック体W5 JIS X 0208" w:hAnsi="MT平成ゴシック体W5 JIS X 0208" w:eastAsia="MT平成ゴシック体W5 JIS X 0208"/>
          <w:color w:val="000000" w:themeColor="text1"/>
          <w:kern w:val="24"/>
        </w:rPr>
        <w:t>14</w:t>
      </w:r>
      <w:r>
        <w:rPr>
          <w:rFonts w:hint="eastAsia" w:ascii="MT平成ゴシック体W5 JIS X 0208" w:hAnsi="MT平成ゴシック体W5 JIS X 0208" w:eastAsia="MT平成ゴシック体W5 JIS X 0208"/>
          <w:color w:val="000000" w:themeColor="text1"/>
          <w:kern w:val="24"/>
        </w:rPr>
        <w:t>日、一般社団法人日本フードサービス協会、一般社団法人全国生活衛生同業組合中央会）」や「小売業の店舗における新型コロナウイルス感染症感染拡大予防ガイドライン（令和２年５月</w:t>
      </w:r>
      <w:r>
        <w:rPr>
          <w:rFonts w:hint="eastAsia" w:ascii="MT平成ゴシック体W5 JIS X 0208" w:hAnsi="MT平成ゴシック体W5 JIS X 0208" w:eastAsia="MT平成ゴシック体W5 JIS X 0208"/>
          <w:color w:val="000000" w:themeColor="text1"/>
          <w:kern w:val="24"/>
        </w:rPr>
        <w:t>14</w:t>
      </w:r>
      <w:r>
        <w:rPr>
          <w:rFonts w:hint="eastAsia" w:ascii="MT平成ゴシック体W5 JIS X 0208" w:hAnsi="MT平成ゴシック体W5 JIS X 0208" w:eastAsia="MT平成ゴシック体W5 JIS X 0208"/>
          <w:color w:val="000000" w:themeColor="text1"/>
          <w:kern w:val="24"/>
        </w:rPr>
        <w:t>日、オール日本スーパーマーケット協会、一般社団法人全国スーパーマーケット協会、日本小売業協会、一般社団法人日本ショッピングセンター協会、一般社団法人日本スーパーマーケット協会、一般社団法人日本専門店協会、日本チェーンストア協会、一般社団法人日本チェーンドラッグストア協会、一般社団法人日本</w:t>
      </w:r>
      <w:r>
        <w:rPr>
          <w:rFonts w:hint="eastAsia" w:ascii="MT平成ゴシック体W5 JIS X 0208" w:hAnsi="MT平成ゴシック体W5 JIS X 0208" w:eastAsia="MT平成ゴシック体W5 JIS X 0208"/>
          <w:color w:val="000000" w:themeColor="text1"/>
          <w:kern w:val="24"/>
        </w:rPr>
        <w:t>DIY</w:t>
      </w:r>
      <w:r>
        <w:rPr>
          <w:rFonts w:hint="eastAsia" w:ascii="MT平成ゴシック体W5 JIS X 0208" w:hAnsi="MT平成ゴシック体W5 JIS X 0208" w:eastAsia="MT平成ゴシック体W5 JIS X 0208"/>
          <w:color w:val="000000" w:themeColor="text1"/>
          <w:kern w:val="24"/>
        </w:rPr>
        <w:t>・ホームセンター協会、一般社団法人日本百貨店協会、一般社団法人日本フランチャイズチェーン協会、一般社団法人日本ボランタリーチェーン協会）」など</w:t>
      </w:r>
    </w:p>
    <w:p>
      <w:pPr>
        <w:pStyle w:val="0"/>
        <w:tabs>
          <w:tab w:val="num" w:leader="none" w:pos="426"/>
        </w:tabs>
        <w:spacing w:line="380" w:lineRule="exact"/>
        <w:ind w:left="458" w:hanging="458" w:hangingChars="218"/>
        <w:rPr>
          <w:rFonts w:hint="eastAsia" w:ascii="MT平成ゴシック体W5 JIS X 0208" w:hAnsi="MT平成ゴシック体W5 JIS X 0208" w:eastAsia="MT平成ゴシック体W5 JIS X 0208"/>
          <w:color w:val="000000" w:themeColor="text1"/>
          <w:kern w:val="24"/>
        </w:rPr>
      </w:pPr>
      <w:sdt>
        <w:sdtPr>
          <w:rPr>
            <w:rFonts w:hint="eastAsia" w:ascii="MT平成ゴシック体W5 JIS X 0208" w:hAnsi="MT平成ゴシック体W5 JIS X 0208" w:eastAsia="MT平成ゴシック体W5 JIS X 0208"/>
            <w:color w:val="000000" w:themeColor="text1"/>
            <w:kern w:val="24"/>
          </w:rPr>
          <w:id w:val="-1506973797"/>
          <w14:checkbox>
            <w14:checkedState w14:font="Wingdings" w14:val="00FE"/>
            <w14:uncheckedState w14:font="ＭＳ ゴシック" w14:val="2610"/>
          </w14:checkbox>
        </w:sdtPr>
        <w:sdtEndPr>
          <w:rPr>
            <w:rFonts w:hint="eastAsia" w:ascii="MT平成ゴシック体W5 JIS X 0208" w:hAnsi="MT平成ゴシック体W5 JIS X 0208" w:eastAsia="MT平成ゴシック体W5 JIS X 0208"/>
          </w:rPr>
        </w:sdtEndPr>
        <w:sdtContent>
          <w:r>
            <w:rPr>
              <w:rFonts w:hint="eastAsia" w:ascii="ＭＳ ゴシック" w:hAnsi="ＭＳ ゴシック" w:eastAsia="ＭＳ ゴシック"/>
              <w:color w:val="000000" w:themeColor="text1"/>
              <w:kern w:val="24"/>
            </w:rPr>
            <w:t>☐</w:t>
          </w:r>
        </w:sdtContent>
      </w:sdt>
      <w:r>
        <w:rPr>
          <w:rFonts w:hint="eastAsia" w:ascii="MT平成ゴシック体W5 JIS X 0208" w:hAnsi="MT平成ゴシック体W5 JIS X 0208" w:eastAsia="MT平成ゴシック体W5 JIS X 0208"/>
          <w:color w:val="000000" w:themeColor="text1"/>
          <w:kern w:val="24"/>
        </w:rPr>
        <w:t>　（飲食店の場合）当店は、「コロナ対策三ッ星店」であり、「ガイドライン実践店ステッカー」、「とくしまコロナお知らせシステム」のＱＲコード、「抗原（ＰＣＲ）検査協力店ステッカー」を店頭に掲示しています。</w:t>
      </w:r>
    </w:p>
    <w:p>
      <w:pPr>
        <w:pStyle w:val="0"/>
        <w:tabs>
          <w:tab w:val="num" w:leader="none" w:pos="426"/>
        </w:tabs>
        <w:spacing w:line="380" w:lineRule="exact"/>
        <w:ind w:left="458" w:leftChars="200" w:hanging="38" w:hangingChars="18"/>
        <w:rPr>
          <w:rFonts w:hint="eastAsia" w:ascii="MT平成ゴシック体W5 JIS X 0208" w:hAnsi="MT平成ゴシック体W5 JIS X 0208" w:eastAsia="MT平成ゴシック体W5 JIS X 0208"/>
          <w:color w:val="000000" w:themeColor="text1"/>
          <w:kern w:val="24"/>
        </w:rPr>
      </w:pPr>
      <w:r>
        <w:rPr>
          <w:rFonts w:hint="eastAsia" w:ascii="MT平成ゴシック体W5 JIS X 0208" w:hAnsi="MT平成ゴシック体W5 JIS X 0208" w:eastAsia="MT平成ゴシック体W5 JIS X 0208"/>
          <w:color w:val="000000" w:themeColor="text1"/>
          <w:kern w:val="24"/>
        </w:rPr>
        <w:t>（飲食店以外の場合）当店は、「ガイドライン実践店ステッカー」及び「とくしまコロナお知らせシステム」のＱＲコードを店頭に掲示しています。</w:t>
      </w:r>
    </w:p>
    <w:p>
      <w:pPr>
        <w:pStyle w:val="0"/>
        <w:tabs>
          <w:tab w:val="num" w:leader="none" w:pos="0"/>
        </w:tabs>
        <w:spacing w:line="380" w:lineRule="exact"/>
        <w:ind w:left="420" w:hanging="420" w:hangingChars="200"/>
        <w:rPr>
          <w:rFonts w:hint="eastAsia" w:ascii="MT平成ゴシック体W5 JIS X 0208" w:hAnsi="MT平成ゴシック体W5 JIS X 0208" w:eastAsia="MT平成ゴシック体W5 JIS X 0208"/>
          <w:color w:val="000000" w:themeColor="text1"/>
          <w:kern w:val="24"/>
        </w:rPr>
      </w:pPr>
      <w:sdt>
        <w:sdtPr>
          <w:rPr>
            <w:rFonts w:hint="eastAsia" w:ascii="MT平成ゴシック体W5 JIS X 0208" w:hAnsi="MT平成ゴシック体W5 JIS X 0208" w:eastAsia="MT平成ゴシック体W5 JIS X 0208"/>
            <w:color w:val="000000" w:themeColor="text1"/>
            <w:kern w:val="24"/>
          </w:rPr>
          <w:id w:val="1076404559"/>
          <w14:checkbox>
            <w14:checkedState w14:font="Wingdings" w14:val="00FE"/>
            <w14:uncheckedState w14:font="ＭＳ ゴシック" w14:val="2610"/>
          </w14:checkbox>
        </w:sdtPr>
        <w:sdtEndPr>
          <w:rPr>
            <w:rFonts w:hint="eastAsia" w:ascii="MT平成ゴシック体W5 JIS X 0208" w:hAnsi="MT平成ゴシック体W5 JIS X 0208" w:eastAsia="MT平成ゴシック体W5 JIS X 0208"/>
          </w:rPr>
        </w:sdtEndPr>
        <w:sdtContent>
          <w:r>
            <w:rPr>
              <w:rFonts w:hint="eastAsia" w:ascii="ＭＳ ゴシック" w:hAnsi="ＭＳ ゴシック" w:eastAsia="ＭＳ ゴシック"/>
              <w:color w:val="000000" w:themeColor="text1"/>
              <w:kern w:val="24"/>
            </w:rPr>
            <w:t>☐</w:t>
          </w:r>
        </w:sdtContent>
      </w:sdt>
      <w:r>
        <w:rPr>
          <w:rFonts w:hint="eastAsia" w:ascii="MT平成ゴシック体W5 JIS X 0208" w:hAnsi="MT平成ゴシック体W5 JIS X 0208" w:eastAsia="MT平成ゴシック体W5 JIS X 0208"/>
          <w:color w:val="000000" w:themeColor="text1"/>
          <w:kern w:val="24"/>
        </w:rPr>
        <w:t>　当店は、三密（密閉、密集、密接）を避け、以下の内容を含む感染症予防の取組を実施します。</w:t>
      </w:r>
    </w:p>
    <w:p>
      <w:pPr>
        <w:pStyle w:val="15"/>
        <w:numPr>
          <w:ilvl w:val="1"/>
          <w:numId w:val="1"/>
        </w:numPr>
        <w:tabs>
          <w:tab w:val="clear" w:pos="1440"/>
          <w:tab w:val="num" w:leader="none" w:pos="709"/>
        </w:tabs>
        <w:spacing w:line="380" w:lineRule="exact"/>
        <w:ind w:left="567" w:leftChars="0" w:hanging="283"/>
        <w:jc w:val="both"/>
        <w:rPr>
          <w:rFonts w:hint="eastAsia" w:ascii="MT平成ゴシック体W5 JIS X 0208" w:hAnsi="MT平成ゴシック体W5 JIS X 0208" w:eastAsia="MT平成ゴシック体W5 JIS X 0208"/>
          <w:sz w:val="22"/>
        </w:rPr>
      </w:pPr>
      <w:r>
        <w:rPr>
          <w:rFonts w:hint="eastAsia" w:ascii="MT平成ゴシック体W5 JIS X 0208" w:hAnsi="MT平成ゴシック体W5 JIS X 0208" w:eastAsia="MT平成ゴシック体W5 JIS X 0208"/>
          <w:color w:val="000000" w:themeColor="text1"/>
          <w:kern w:val="24"/>
          <w:sz w:val="21"/>
        </w:rPr>
        <w:t>店舗入口や手洗い場所における手指消毒用の消毒液の用意</w:t>
      </w:r>
    </w:p>
    <w:p>
      <w:pPr>
        <w:pStyle w:val="15"/>
        <w:numPr>
          <w:ilvl w:val="1"/>
          <w:numId w:val="1"/>
        </w:numPr>
        <w:tabs>
          <w:tab w:val="clear" w:pos="1440"/>
          <w:tab w:val="num" w:leader="none" w:pos="567"/>
          <w:tab w:val="num" w:leader="none" w:pos="851"/>
        </w:tabs>
        <w:spacing w:line="380" w:lineRule="exact"/>
        <w:ind w:left="567" w:leftChars="0" w:hanging="283"/>
        <w:jc w:val="both"/>
        <w:rPr>
          <w:rFonts w:hint="eastAsia" w:ascii="MT平成ゴシック体W5 JIS X 0208" w:hAnsi="MT平成ゴシック体W5 JIS X 0208" w:eastAsia="MT平成ゴシック体W5 JIS X 0208"/>
          <w:sz w:val="22"/>
        </w:rPr>
      </w:pPr>
      <w:r>
        <w:rPr>
          <w:rFonts w:hint="eastAsia" w:ascii="MT平成ゴシック体W5 JIS X 0208" w:hAnsi="MT平成ゴシック体W5 JIS X 0208" w:eastAsia="MT平成ゴシック体W5 JIS X 0208"/>
          <w:color w:val="000000" w:themeColor="text1"/>
          <w:kern w:val="24"/>
          <w:sz w:val="21"/>
        </w:rPr>
        <w:t>店内における適切な換気設備の設置や徹底した換気の実施（窓・ドアの定期的な開放、　　換気扇の常時使用等）</w:t>
      </w:r>
    </w:p>
    <w:p>
      <w:pPr>
        <w:pStyle w:val="15"/>
        <w:numPr>
          <w:ilvl w:val="1"/>
          <w:numId w:val="1"/>
        </w:numPr>
        <w:tabs>
          <w:tab w:val="clear" w:pos="1440"/>
          <w:tab w:val="num" w:leader="none" w:pos="709"/>
        </w:tabs>
        <w:spacing w:line="380" w:lineRule="exact"/>
        <w:ind w:left="567" w:leftChars="0" w:hanging="283"/>
        <w:jc w:val="both"/>
        <w:rPr>
          <w:rFonts w:hint="eastAsia" w:ascii="MT平成ゴシック体W5 JIS X 0208" w:hAnsi="MT平成ゴシック体W5 JIS X 0208" w:eastAsia="MT平成ゴシック体W5 JIS X 0208"/>
          <w:sz w:val="21"/>
        </w:rPr>
      </w:pPr>
      <w:r>
        <w:rPr>
          <w:rFonts w:hint="eastAsia" w:ascii="MT平成ゴシック体W5 JIS X 0208" w:hAnsi="MT平成ゴシック体W5 JIS X 0208" w:eastAsia="MT平成ゴシック体W5 JIS X 0208"/>
          <w:color w:val="000000" w:themeColor="text1"/>
          <w:kern w:val="24"/>
          <w:sz w:val="21"/>
        </w:rPr>
        <w:t>客同士が人と人との間隔をできるだけ２ｍ（最低１ｍ）確保できるよう、入退店時の動線や、テーブル・座席の配置を工夫し、店舗内のスペースや構造上、物理的に間隔を空けた席の配置が難しい場合は、パーティションの設置や斜めでの着席等の対策を講じる</w:t>
      </w:r>
    </w:p>
    <w:p>
      <w:pPr>
        <w:pStyle w:val="0"/>
        <w:tabs>
          <w:tab w:val="num" w:leader="none" w:pos="426"/>
        </w:tabs>
        <w:spacing w:line="380" w:lineRule="exact"/>
        <w:ind w:left="424" w:leftChars="1" w:hanging="422" w:hangingChars="201"/>
        <w:rPr>
          <w:rFonts w:hint="eastAsia" w:ascii="MT平成ゴシック体W5 JIS X 0208" w:hAnsi="MT平成ゴシック体W5 JIS X 0208" w:eastAsia="MT平成ゴシック体W5 JIS X 0208"/>
        </w:rPr>
      </w:pPr>
      <w:sdt>
        <w:sdtPr>
          <w:rPr>
            <w:rFonts w:hint="eastAsia" w:ascii="MT平成ゴシック体W5 JIS X 0208" w:hAnsi="MT平成ゴシック体W5 JIS X 0208" w:eastAsia="MT平成ゴシック体W5 JIS X 0208"/>
            <w:color w:val="000000" w:themeColor="text1"/>
            <w:kern w:val="24"/>
          </w:rPr>
          <w:id w:val="-798070300"/>
          <w14:checkbox>
            <w14:checkedState w14:font="Wingdings" w14:val="00FE"/>
            <w14:uncheckedState w14:font="ＭＳ ゴシック" w14:val="2610"/>
          </w14:checkbox>
        </w:sdtPr>
        <w:sdtEndPr>
          <w:rPr>
            <w:rFonts w:hint="eastAsia" w:ascii="MT平成ゴシック体W5 JIS X 0208" w:hAnsi="MT平成ゴシック体W5 JIS X 0208" w:eastAsia="MT平成ゴシック体W5 JIS X 0208"/>
          </w:rPr>
        </w:sdtEndPr>
        <w:sdtContent>
          <w:r>
            <w:rPr>
              <w:rFonts w:hint="eastAsia" w:ascii="ＭＳ ゴシック" w:hAnsi="ＭＳ ゴシック" w:eastAsia="ＭＳ ゴシック"/>
              <w:color w:val="000000" w:themeColor="text1"/>
              <w:kern w:val="24"/>
            </w:rPr>
            <w:t>☐</w:t>
          </w:r>
        </w:sdtContent>
      </w:sdt>
      <w:r>
        <w:rPr>
          <w:rFonts w:hint="eastAsia" w:ascii="MT平成ゴシック体W5 JIS X 0208" w:hAnsi="MT平成ゴシック体W5 JIS X 0208" w:eastAsia="MT平成ゴシック体W5 JIS X 0208"/>
          <w:color w:val="000000" w:themeColor="text1"/>
          <w:kern w:val="24"/>
        </w:rPr>
        <w:t>　当店は、利用者に対して、以下の事項を周知します。</w:t>
      </w:r>
    </w:p>
    <w:p>
      <w:pPr>
        <w:pStyle w:val="15"/>
        <w:numPr>
          <w:ilvl w:val="1"/>
          <w:numId w:val="1"/>
        </w:numPr>
        <w:tabs>
          <w:tab w:val="clear" w:pos="1440"/>
          <w:tab w:val="num" w:leader="none" w:pos="426"/>
          <w:tab w:val="num" w:leader="none" w:pos="709"/>
        </w:tabs>
        <w:spacing w:line="380" w:lineRule="exact"/>
        <w:ind w:left="426" w:leftChars="0" w:hanging="142"/>
        <w:jc w:val="both"/>
        <w:rPr>
          <w:rFonts w:hint="eastAsia" w:ascii="MT平成ゴシック体W5 JIS X 0208" w:hAnsi="MT平成ゴシック体W5 JIS X 0208" w:eastAsia="MT平成ゴシック体W5 JIS X 0208"/>
          <w:sz w:val="22"/>
        </w:rPr>
      </w:pPr>
      <w:r>
        <w:rPr>
          <w:rFonts w:hint="eastAsia" w:ascii="MT平成ゴシック体W5 JIS X 0208" w:hAnsi="MT平成ゴシック体W5 JIS X 0208" w:eastAsia="MT平成ゴシック体W5 JIS X 0208"/>
          <w:color w:val="000000" w:themeColor="text1"/>
          <w:kern w:val="24"/>
          <w:sz w:val="21"/>
        </w:rPr>
        <w:t>　発熱や咳など異常が認められる場合は来店しないこと</w:t>
      </w:r>
    </w:p>
    <w:p>
      <w:pPr>
        <w:pStyle w:val="15"/>
        <w:numPr>
          <w:ilvl w:val="1"/>
          <w:numId w:val="1"/>
        </w:numPr>
        <w:tabs>
          <w:tab w:val="clear" w:pos="1440"/>
          <w:tab w:val="num" w:leader="none" w:pos="426"/>
          <w:tab w:val="num" w:leader="none" w:pos="709"/>
        </w:tabs>
        <w:spacing w:line="380" w:lineRule="exact"/>
        <w:ind w:left="426" w:leftChars="0" w:hanging="142"/>
        <w:jc w:val="both"/>
        <w:rPr>
          <w:rFonts w:hint="eastAsia" w:ascii="MT平成ゴシック体W5 JIS X 0208" w:hAnsi="MT平成ゴシック体W5 JIS X 0208" w:eastAsia="MT平成ゴシック体W5 JIS X 0208"/>
          <w:sz w:val="22"/>
        </w:rPr>
      </w:pPr>
      <w:r>
        <w:rPr>
          <w:rFonts w:hint="eastAsia" w:ascii="MT平成ゴシック体W5 JIS X 0208" w:hAnsi="MT平成ゴシック体W5 JIS X 0208" w:eastAsia="MT平成ゴシック体W5 JIS X 0208"/>
          <w:color w:val="000000" w:themeColor="text1"/>
          <w:kern w:val="24"/>
          <w:sz w:val="21"/>
        </w:rPr>
        <w:t>　できる限り混雑する時間帯を避けること</w:t>
      </w:r>
    </w:p>
    <w:p>
      <w:pPr>
        <w:pStyle w:val="15"/>
        <w:numPr>
          <w:ilvl w:val="1"/>
          <w:numId w:val="1"/>
        </w:numPr>
        <w:tabs>
          <w:tab w:val="clear" w:pos="1440"/>
          <w:tab w:val="num" w:leader="none" w:pos="426"/>
          <w:tab w:val="num" w:leader="none" w:pos="709"/>
        </w:tabs>
        <w:spacing w:line="380" w:lineRule="exact"/>
        <w:ind w:left="426" w:leftChars="0" w:hanging="142"/>
        <w:jc w:val="both"/>
        <w:rPr>
          <w:rFonts w:hint="eastAsia" w:ascii="MT平成ゴシック体W5 JIS X 0208" w:hAnsi="MT平成ゴシック体W5 JIS X 0208" w:eastAsia="MT平成ゴシック体W5 JIS X 0208"/>
          <w:sz w:val="22"/>
        </w:rPr>
      </w:pPr>
      <w:r>
        <w:rPr>
          <w:rFonts w:hint="eastAsia" w:ascii="MT平成ゴシック体W5 JIS X 0208" w:hAnsi="MT平成ゴシック体W5 JIS X 0208" w:eastAsia="MT平成ゴシック体W5 JIS X 0208"/>
          <w:color w:val="000000" w:themeColor="text1"/>
          <w:kern w:val="24"/>
          <w:sz w:val="21"/>
        </w:rPr>
        <w:t>　大人数での会食や飲み会を避けること</w:t>
      </w:r>
    </w:p>
    <w:p>
      <w:pPr>
        <w:pStyle w:val="15"/>
        <w:numPr>
          <w:ilvl w:val="1"/>
          <w:numId w:val="1"/>
        </w:numPr>
        <w:tabs>
          <w:tab w:val="clear" w:pos="1440"/>
          <w:tab w:val="num" w:leader="none" w:pos="426"/>
          <w:tab w:val="num" w:leader="none" w:pos="709"/>
        </w:tabs>
        <w:spacing w:line="380" w:lineRule="exact"/>
        <w:ind w:left="426" w:leftChars="0" w:hanging="142"/>
        <w:jc w:val="both"/>
        <w:rPr>
          <w:rFonts w:hint="eastAsia" w:ascii="MT平成ゴシック体W5 JIS X 0208" w:hAnsi="MT平成ゴシック体W5 JIS X 0208" w:eastAsia="MT平成ゴシック体W5 JIS X 0208"/>
          <w:sz w:val="22"/>
        </w:rPr>
      </w:pPr>
      <w:r>
        <w:rPr>
          <w:rFonts w:hint="eastAsia" w:ascii="MT平成ゴシック体W5 JIS X 0208" w:hAnsi="MT平成ゴシック体W5 JIS X 0208" w:eastAsia="MT平成ゴシック体W5 JIS X 0208"/>
          <w:color w:val="000000" w:themeColor="text1"/>
          <w:kern w:val="24"/>
          <w:sz w:val="21"/>
        </w:rPr>
        <w:t>　店が席の配置や食事の提供方法を制限することに協力すること</w:t>
      </w:r>
    </w:p>
    <w:p>
      <w:pPr>
        <w:pStyle w:val="15"/>
        <w:numPr>
          <w:ilvl w:val="1"/>
          <w:numId w:val="1"/>
        </w:numPr>
        <w:tabs>
          <w:tab w:val="clear" w:pos="1440"/>
          <w:tab w:val="num" w:leader="none" w:pos="426"/>
          <w:tab w:val="num" w:leader="none" w:pos="709"/>
        </w:tabs>
        <w:spacing w:line="380" w:lineRule="exact"/>
        <w:ind w:left="426" w:leftChars="0" w:hanging="142"/>
        <w:jc w:val="both"/>
        <w:rPr>
          <w:rFonts w:hint="eastAsia" w:ascii="MT平成ゴシック体W5 JIS X 0208" w:hAnsi="MT平成ゴシック体W5 JIS X 0208" w:eastAsia="MT平成ゴシック体W5 JIS X 0208"/>
          <w:sz w:val="21"/>
        </w:rPr>
      </w:pPr>
      <w:r>
        <w:rPr>
          <w:rFonts w:hint="eastAsia" w:ascii="MT平成ゴシック体W5 JIS X 0208" w:hAnsi="MT平成ゴシック体W5 JIS X 0208" w:eastAsia="MT平成ゴシック体W5 JIS X 0208"/>
          <w:color w:val="000000" w:themeColor="text1"/>
          <w:kern w:val="24"/>
          <w:sz w:val="21"/>
        </w:rPr>
        <w:t>　食事の前に手洗い・消毒をすること</w:t>
      </w:r>
    </w:p>
    <w:p>
      <w:pPr>
        <w:pStyle w:val="15"/>
        <w:numPr>
          <w:ilvl w:val="1"/>
          <w:numId w:val="1"/>
        </w:numPr>
        <w:tabs>
          <w:tab w:val="clear" w:pos="709"/>
          <w:tab w:val="clear" w:pos="1440"/>
        </w:tabs>
        <w:spacing w:line="380" w:lineRule="exact"/>
        <w:ind w:left="425" w:leftChars="0" w:hanging="142" w:firstLineChars="0"/>
        <w:jc w:val="both"/>
        <w:rPr>
          <w:rFonts w:hint="eastAsia" w:ascii="MT平成ゴシック体W5 JIS X 0208" w:hAnsi="MT平成ゴシック体W5 JIS X 0208" w:eastAsia="MT平成ゴシック体W5 JIS X 0208"/>
          <w:sz w:val="21"/>
        </w:rPr>
      </w:pPr>
      <w:r>
        <w:rPr>
          <w:rFonts w:hint="eastAsia" w:ascii="MT平成ゴシック体W5 JIS X 0208" w:hAnsi="MT平成ゴシック体W5 JIS X 0208" w:eastAsia="MT平成ゴシック体W5 JIS X 0208"/>
          <w:color w:val="000000" w:themeColor="text1"/>
          <w:kern w:val="24"/>
          <w:sz w:val="21"/>
        </w:rPr>
        <w:t>　咳エチケットを守ること</w:t>
      </w:r>
    </w:p>
    <w:p>
      <w:pPr>
        <w:pStyle w:val="15"/>
        <w:numPr>
          <w:ilvl w:val="1"/>
          <w:numId w:val="1"/>
        </w:numPr>
        <w:tabs>
          <w:tab w:val="clear" w:pos="709"/>
          <w:tab w:val="clear" w:pos="1440"/>
        </w:tabs>
        <w:spacing w:line="380" w:lineRule="exact"/>
        <w:ind w:left="425" w:leftChars="0" w:hanging="142" w:firstLineChars="0"/>
        <w:jc w:val="both"/>
        <w:rPr>
          <w:rFonts w:hint="eastAsia" w:ascii="MT平成ゴシック体W5 JIS X 0208" w:hAnsi="MT平成ゴシック体W5 JIS X 0208" w:eastAsia="MT平成ゴシック体W5 JIS X 0208"/>
          <w:sz w:val="21"/>
        </w:rPr>
      </w:pPr>
      <w:r>
        <w:rPr>
          <w:rFonts w:hint="eastAsia" w:ascii="MT平成ゴシック体W5 JIS X 0208" w:hAnsi="MT平成ゴシック体W5 JIS X 0208" w:eastAsia="MT平成ゴシック体W5 JIS X 0208"/>
          <w:color w:val="000000" w:themeColor="text1"/>
          <w:kern w:val="24"/>
          <w:sz w:val="21"/>
        </w:rPr>
        <w:t>　会話の声は控えめにし、大声に繋がりやすい大量の飲酒を避けること</w:t>
      </w:r>
    </w:p>
    <w:p>
      <w:pPr>
        <w:pStyle w:val="15"/>
        <w:numPr>
          <w:ilvl w:val="1"/>
          <w:numId w:val="1"/>
        </w:numPr>
        <w:tabs>
          <w:tab w:val="clear" w:pos="709"/>
          <w:tab w:val="clear" w:pos="1440"/>
          <w:tab w:val="left" w:leader="none" w:pos="426"/>
          <w:tab w:val="left" w:leader="none" w:pos="700"/>
        </w:tabs>
        <w:spacing w:line="380" w:lineRule="exact"/>
        <w:ind w:left="426" w:leftChars="0" w:hanging="142"/>
        <w:jc w:val="both"/>
        <w:rPr>
          <w:rFonts w:hint="eastAsia" w:ascii="MT平成ゴシック体W5 JIS X 0208" w:hAnsi="MT平成ゴシック体W5 JIS X 0208" w:eastAsia="MT平成ゴシック体W5 JIS X 0208"/>
          <w:sz w:val="22"/>
        </w:rPr>
      </w:pPr>
      <w:r>
        <w:rPr>
          <w:rFonts w:hint="eastAsia" w:ascii="MT平成ゴシック体W5 JIS X 0208" w:hAnsi="MT平成ゴシック体W5 JIS X 0208" w:eastAsia="MT平成ゴシック体W5 JIS X 0208"/>
          <w:color w:val="000000" w:themeColor="text1"/>
          <w:kern w:val="24"/>
          <w:sz w:val="21"/>
        </w:rPr>
        <w:t>　食事中以外はマスクを着用すること</w:t>
      </w:r>
    </w:p>
    <w:p>
      <w:pPr>
        <w:pStyle w:val="15"/>
        <w:numPr>
          <w:ilvl w:val="1"/>
          <w:numId w:val="1"/>
        </w:numPr>
        <w:tabs>
          <w:tab w:val="clear" w:pos="709"/>
          <w:tab w:val="clear" w:pos="1440"/>
          <w:tab w:val="left" w:leader="none" w:pos="426"/>
          <w:tab w:val="left" w:leader="none" w:pos="700"/>
        </w:tabs>
        <w:spacing w:line="380" w:lineRule="exact"/>
        <w:ind w:left="426" w:leftChars="0" w:hanging="142"/>
        <w:jc w:val="both"/>
        <w:rPr>
          <w:rFonts w:hint="eastAsia" w:ascii="MT平成ゴシック体W5 JIS X 0208" w:hAnsi="MT平成ゴシック体W5 JIS X 0208" w:eastAsia="MT平成ゴシック体W5 JIS X 0208"/>
          <w:sz w:val="22"/>
        </w:rPr>
      </w:pPr>
      <w:r>
        <w:rPr>
          <w:rFonts w:hint="eastAsia" w:ascii="MT平成ゴシック体W5 JIS X 0208" w:hAnsi="MT平成ゴシック体W5 JIS X 0208" w:eastAsia="MT平成ゴシック体W5 JIS X 0208"/>
          <w:sz w:val="22"/>
        </w:rPr>
        <w:t>　新型コロナウイルス接触確認アプリ（</w:t>
      </w:r>
      <w:r>
        <w:rPr>
          <w:rFonts w:hint="eastAsia" w:ascii="MT平成ゴシック体W5 JIS X 0208" w:hAnsi="MT平成ゴシック体W5 JIS X 0208" w:eastAsia="MT平成ゴシック体W5 JIS X 0208"/>
          <w:sz w:val="22"/>
        </w:rPr>
        <w:t>COCOA</w:t>
      </w:r>
      <w:r>
        <w:rPr>
          <w:rFonts w:hint="eastAsia" w:ascii="MT平成ゴシック体W5 JIS X 0208" w:hAnsi="MT平成ゴシック体W5 JIS X 0208" w:eastAsia="MT平成ゴシック体W5 JIS X 0208"/>
          <w:sz w:val="22"/>
        </w:rPr>
        <w:t>）、「とくしまコロナお知らせシステム」を利用すること</w:t>
      </w:r>
    </w:p>
    <w:p>
      <w:pPr>
        <w:pStyle w:val="0"/>
        <w:tabs>
          <w:tab w:val="num" w:leader="none" w:pos="0"/>
        </w:tabs>
        <w:spacing w:line="380" w:lineRule="exact"/>
        <w:ind w:left="143" w:hanging="143" w:hangingChars="68"/>
        <w:rPr>
          <w:rFonts w:hint="eastAsia" w:ascii="MT平成ゴシック体W5 JIS X 0208" w:hAnsi="MT平成ゴシック体W5 JIS X 0208" w:eastAsia="MT平成ゴシック体W5 JIS X 0208"/>
          <w:color w:val="000000" w:themeColor="text1"/>
          <w:kern w:val="24"/>
        </w:rPr>
      </w:pPr>
    </w:p>
    <w:p>
      <w:pPr>
        <w:pStyle w:val="0"/>
        <w:tabs>
          <w:tab w:val="num" w:leader="none" w:pos="426"/>
        </w:tabs>
        <w:spacing w:line="380" w:lineRule="exact"/>
        <w:ind w:left="458" w:hanging="458" w:hangingChars="218"/>
        <w:rPr>
          <w:rFonts w:hint="eastAsia" w:ascii="MT平成ゴシック体W5 JIS X 0208" w:hAnsi="MT平成ゴシック体W5 JIS X 0208" w:eastAsia="MT平成ゴシック体W5 JIS X 0208"/>
          <w:color w:val="000000" w:themeColor="text1"/>
          <w:kern w:val="24"/>
        </w:rPr>
      </w:pPr>
      <w:r>
        <w:rPr>
          <w:rFonts w:hint="eastAsia" w:ascii="MT平成ゴシック体W5 JIS X 0208" w:hAnsi="MT平成ゴシック体W5 JIS X 0208" w:eastAsia="MT平成ゴシック体W5 JIS X 0208"/>
          <w:color w:val="000000" w:themeColor="text1"/>
          <w:kern w:val="24"/>
        </w:rPr>
        <w:t>【行政等への協力】</w:t>
      </w:r>
    </w:p>
    <w:p>
      <w:pPr>
        <w:pStyle w:val="0"/>
        <w:tabs>
          <w:tab w:val="num" w:leader="none" w:pos="426"/>
        </w:tabs>
        <w:spacing w:line="380" w:lineRule="exact"/>
        <w:ind w:left="458" w:hanging="458" w:hangingChars="218"/>
        <w:rPr>
          <w:rFonts w:hint="eastAsia" w:ascii="MT平成ゴシック体W5 JIS X 0208" w:hAnsi="MT平成ゴシック体W5 JIS X 0208" w:eastAsia="MT平成ゴシック体W5 JIS X 0208"/>
          <w:color w:val="000000" w:themeColor="text1"/>
          <w:kern w:val="24"/>
        </w:rPr>
      </w:pPr>
      <w:sdt>
        <w:sdtPr>
          <w:rPr>
            <w:rFonts w:hint="eastAsia" w:ascii="MT平成ゴシック体W5 JIS X 0208" w:hAnsi="MT平成ゴシック体W5 JIS X 0208" w:eastAsia="MT平成ゴシック体W5 JIS X 0208"/>
            <w:color w:val="000000" w:themeColor="text1"/>
            <w:kern w:val="24"/>
          </w:rPr>
          <w:id w:val="1328933669"/>
          <w14:checkbox>
            <w14:checkedState w14:font="Wingdings" w14:val="00FE"/>
            <w14:uncheckedState w14:font="ＭＳ ゴシック" w14:val="2610"/>
          </w14:checkbox>
        </w:sdtPr>
        <w:sdtEndPr>
          <w:rPr>
            <w:rFonts w:hint="eastAsia" w:ascii="MT平成ゴシック体W5 JIS X 0208" w:hAnsi="MT平成ゴシック体W5 JIS X 0208" w:eastAsia="MT平成ゴシック体W5 JIS X 0208"/>
          </w:rPr>
        </w:sdtEndPr>
        <w:sdtContent>
          <w:r>
            <w:rPr>
              <w:rFonts w:hint="eastAsia" w:ascii="ＭＳ ゴシック" w:hAnsi="ＭＳ ゴシック" w:eastAsia="ＭＳ ゴシック"/>
              <w:color w:val="000000" w:themeColor="text1"/>
              <w:kern w:val="24"/>
            </w:rPr>
            <w:t>☐</w:t>
          </w:r>
        </w:sdtContent>
      </w:sdt>
      <w:r>
        <w:rPr>
          <w:rFonts w:hint="eastAsia" w:ascii="MT平成ゴシック体W5 JIS X 0208" w:hAnsi="MT平成ゴシック体W5 JIS X 0208" w:eastAsia="MT平成ゴシック体W5 JIS X 0208"/>
          <w:color w:val="000000" w:themeColor="text1"/>
          <w:kern w:val="24"/>
        </w:rPr>
        <w:t>　当店は、チャレンジ</w:t>
      </w:r>
      <w:r>
        <w:rPr>
          <w:rFonts w:hint="eastAsia" w:ascii="MT平成ゴシック体W5 JIS X 0208" w:hAnsi="MT平成ゴシック体W5 JIS X 0208" w:eastAsia="MT平成ゴシック体W5 JIS X 0208"/>
          <w:color w:val="000000" w:themeColor="text1"/>
          <w:kern w:val="24"/>
        </w:rPr>
        <w:t>!</w:t>
      </w:r>
      <w:r>
        <w:rPr>
          <w:rFonts w:hint="eastAsia" w:ascii="MT平成ゴシック体W5 JIS X 0208" w:hAnsi="MT平成ゴシック体W5 JIS X 0208" w:eastAsia="MT平成ゴシック体W5 JIS X 0208"/>
          <w:color w:val="000000" w:themeColor="text1"/>
          <w:kern w:val="24"/>
        </w:rPr>
        <w:t>マチ★アソビ</w:t>
      </w:r>
      <w:r>
        <w:rPr>
          <w:rFonts w:hint="eastAsia" w:ascii="MT平成ゴシック体W5 JIS X 0208" w:hAnsi="MT平成ゴシック体W5 JIS X 0208" w:eastAsia="MT平成ゴシック体W5 JIS X 0208"/>
          <w:color w:val="000000" w:themeColor="text1"/>
          <w:kern w:val="24"/>
        </w:rPr>
        <w:t>vol.</w:t>
      </w:r>
      <w:r>
        <w:rPr>
          <w:rFonts w:hint="eastAsia" w:ascii="MT平成ゴシック体W5 JIS X 0208" w:hAnsi="MT平成ゴシック体W5 JIS X 0208" w:eastAsia="MT平成ゴシック体W5 JIS X 0208"/>
          <w:color w:val="000000" w:themeColor="text1"/>
          <w:kern w:val="24"/>
        </w:rPr>
        <w:t>３「グルメハント」期間中に、新型インフルエンザ等対策特別措置法</w:t>
      </w:r>
      <w:r>
        <w:rPr>
          <w:rFonts w:hint="eastAsia" w:ascii="MT平成ゴシック体W5 JIS X 0208" w:hAnsi="MT平成ゴシック体W5 JIS X 0208" w:eastAsia="MT平成ゴシック体W5 JIS X 0208"/>
          <w:color w:val="000000" w:themeColor="text1"/>
          <w:kern w:val="24"/>
        </w:rPr>
        <w:t>(</w:t>
      </w:r>
      <w:r>
        <w:rPr>
          <w:rFonts w:hint="eastAsia" w:ascii="MT平成ゴシック体W5 JIS X 0208" w:hAnsi="MT平成ゴシック体W5 JIS X 0208" w:eastAsia="MT平成ゴシック体W5 JIS X 0208"/>
          <w:color w:val="000000" w:themeColor="text1"/>
          <w:kern w:val="24"/>
        </w:rPr>
        <w:t>平成</w:t>
      </w:r>
      <w:r>
        <w:rPr>
          <w:rFonts w:hint="eastAsia" w:ascii="MT平成ゴシック体W5 JIS X 0208" w:hAnsi="MT平成ゴシック体W5 JIS X 0208" w:eastAsia="MT平成ゴシック体W5 JIS X 0208"/>
          <w:color w:val="000000" w:themeColor="text1"/>
          <w:kern w:val="24"/>
        </w:rPr>
        <w:t>24</w:t>
      </w:r>
      <w:r>
        <w:rPr>
          <w:rFonts w:hint="eastAsia" w:ascii="MT平成ゴシック体W5 JIS X 0208" w:hAnsi="MT平成ゴシック体W5 JIS X 0208" w:eastAsia="MT平成ゴシック体W5 JIS X 0208"/>
          <w:color w:val="000000" w:themeColor="text1"/>
          <w:kern w:val="24"/>
        </w:rPr>
        <w:t>年法律第</w:t>
      </w:r>
      <w:r>
        <w:rPr>
          <w:rFonts w:hint="eastAsia" w:ascii="MT平成ゴシック体W5 JIS X 0208" w:hAnsi="MT平成ゴシック体W5 JIS X 0208" w:eastAsia="MT平成ゴシック体W5 JIS X 0208"/>
          <w:color w:val="000000" w:themeColor="text1"/>
          <w:kern w:val="24"/>
        </w:rPr>
        <w:t>31</w:t>
      </w:r>
      <w:r>
        <w:rPr>
          <w:rFonts w:hint="eastAsia" w:ascii="MT平成ゴシック体W5 JIS X 0208" w:hAnsi="MT平成ゴシック体W5 JIS X 0208" w:eastAsia="MT平成ゴシック体W5 JIS X 0208"/>
          <w:color w:val="000000" w:themeColor="text1"/>
          <w:kern w:val="24"/>
        </w:rPr>
        <w:t>号</w:t>
      </w:r>
      <w:r>
        <w:rPr>
          <w:rFonts w:hint="eastAsia" w:ascii="MT平成ゴシック体W5 JIS X 0208" w:hAnsi="MT平成ゴシック体W5 JIS X 0208" w:eastAsia="MT平成ゴシック体W5 JIS X 0208"/>
          <w:color w:val="000000" w:themeColor="text1"/>
          <w:kern w:val="24"/>
        </w:rPr>
        <w:t>)</w:t>
      </w:r>
      <w:r>
        <w:rPr>
          <w:rFonts w:hint="eastAsia" w:ascii="MT平成ゴシック体W5 JIS X 0208" w:hAnsi="MT平成ゴシック体W5 JIS X 0208" w:eastAsia="MT平成ゴシック体W5 JIS X 0208"/>
          <w:color w:val="000000" w:themeColor="text1"/>
          <w:kern w:val="24"/>
        </w:rPr>
        <w:t>第</w:t>
      </w:r>
      <w:r>
        <w:rPr>
          <w:rFonts w:hint="eastAsia" w:ascii="MT平成ゴシック体W5 JIS X 0208" w:hAnsi="MT平成ゴシック体W5 JIS X 0208" w:eastAsia="MT平成ゴシック体W5 JIS X 0208"/>
          <w:color w:val="000000" w:themeColor="text1"/>
          <w:kern w:val="24"/>
        </w:rPr>
        <w:t>24</w:t>
      </w:r>
      <w:r>
        <w:rPr>
          <w:rFonts w:hint="eastAsia" w:ascii="MT平成ゴシック体W5 JIS X 0208" w:hAnsi="MT平成ゴシック体W5 JIS X 0208" w:eastAsia="MT平成ゴシック体W5 JIS X 0208"/>
          <w:color w:val="000000" w:themeColor="text1"/>
          <w:kern w:val="24"/>
        </w:rPr>
        <w:t>条第９項に基づく協力の要請があった場合には、それに従います。また、同法に基づく要請でないものであっても、営業時間の短縮等、国又は地方公共団体からの要請があった場合には、それに従います。</w:t>
      </w:r>
    </w:p>
    <w:p>
      <w:pPr>
        <w:pStyle w:val="0"/>
        <w:tabs>
          <w:tab w:val="num" w:leader="none" w:pos="426"/>
        </w:tabs>
        <w:spacing w:line="380" w:lineRule="exact"/>
        <w:ind w:left="458" w:hanging="458" w:hangingChars="218"/>
        <w:rPr>
          <w:rFonts w:hint="eastAsia" w:ascii="MT平成ゴシック体W5 JIS X 0208" w:hAnsi="MT平成ゴシック体W5 JIS X 0208" w:eastAsia="MT平成ゴシック体W5 JIS X 0208"/>
          <w:color w:val="000000" w:themeColor="text1"/>
          <w:kern w:val="24"/>
        </w:rPr>
      </w:pPr>
      <w:sdt>
        <w:sdtPr>
          <w:rPr>
            <w:rFonts w:hint="eastAsia" w:ascii="MT平成ゴシック体W5 JIS X 0208" w:hAnsi="MT平成ゴシック体W5 JIS X 0208" w:eastAsia="MT平成ゴシック体W5 JIS X 0208"/>
            <w:color w:val="000000" w:themeColor="text1"/>
            <w:kern w:val="24"/>
          </w:rPr>
          <w:id w:val="1388991574"/>
          <w14:checkbox>
            <w14:checkedState w14:font="Wingdings" w14:val="00FE"/>
            <w14:uncheckedState w14:font="ＭＳ ゴシック" w14:val="2610"/>
          </w14:checkbox>
        </w:sdtPr>
        <w:sdtEndPr>
          <w:rPr>
            <w:rFonts w:hint="eastAsia" w:ascii="MT平成ゴシック体W5 JIS X 0208" w:hAnsi="MT平成ゴシック体W5 JIS X 0208" w:eastAsia="MT平成ゴシック体W5 JIS X 0208"/>
          </w:rPr>
        </w:sdtEndPr>
        <w:sdtContent>
          <w:r>
            <w:rPr>
              <w:rFonts w:hint="eastAsia" w:ascii="ＭＳ ゴシック" w:hAnsi="ＭＳ ゴシック" w:eastAsia="ＭＳ ゴシック"/>
              <w:color w:val="000000" w:themeColor="text1"/>
              <w:kern w:val="24"/>
            </w:rPr>
            <w:t>☐</w:t>
          </w:r>
        </w:sdtContent>
      </w:sdt>
      <w:r>
        <w:rPr>
          <w:rFonts w:hint="eastAsia" w:ascii="MT平成ゴシック体W5 JIS X 0208" w:hAnsi="MT平成ゴシック体W5 JIS X 0208" w:eastAsia="MT平成ゴシック体W5 JIS X 0208"/>
          <w:color w:val="000000" w:themeColor="text1"/>
          <w:kern w:val="24"/>
        </w:rPr>
        <w:t>　当店は、チャレンジ</w:t>
      </w:r>
      <w:r>
        <w:rPr>
          <w:rFonts w:hint="eastAsia" w:ascii="MT平成ゴシック体W5 JIS X 0208" w:hAnsi="MT平成ゴシック体W5 JIS X 0208" w:eastAsia="MT平成ゴシック体W5 JIS X 0208"/>
          <w:color w:val="000000" w:themeColor="text1"/>
          <w:kern w:val="24"/>
        </w:rPr>
        <w:t>!</w:t>
      </w:r>
      <w:r>
        <w:rPr>
          <w:rFonts w:hint="eastAsia" w:ascii="MT平成ゴシック体W5 JIS X 0208" w:hAnsi="MT平成ゴシック体W5 JIS X 0208" w:eastAsia="MT平成ゴシック体W5 JIS X 0208"/>
          <w:color w:val="000000" w:themeColor="text1"/>
          <w:kern w:val="24"/>
        </w:rPr>
        <w:t>マチ★アソビ</w:t>
      </w:r>
      <w:r>
        <w:rPr>
          <w:rFonts w:hint="eastAsia" w:ascii="MT平成ゴシック体W5 JIS X 0208" w:hAnsi="MT平成ゴシック体W5 JIS X 0208" w:eastAsia="MT平成ゴシック体W5 JIS X 0208"/>
          <w:color w:val="000000" w:themeColor="text1"/>
          <w:kern w:val="24"/>
        </w:rPr>
        <w:t>vol.</w:t>
      </w:r>
      <w:r>
        <w:rPr>
          <w:rFonts w:hint="eastAsia" w:ascii="MT平成ゴシック体W5 JIS X 0208" w:hAnsi="MT平成ゴシック体W5 JIS X 0208" w:eastAsia="MT平成ゴシック体W5 JIS X 0208"/>
          <w:color w:val="000000" w:themeColor="text1"/>
          <w:kern w:val="24"/>
        </w:rPr>
        <w:t>３「グルメハント」期間中に、当店の従業員から新型コロナウイルス感染者が発生したことを把握した場合には、速やかに保健所及びアニメまつり実行委員会に報告します。</w:t>
      </w:r>
    </w:p>
    <w:p>
      <w:pPr>
        <w:pStyle w:val="0"/>
        <w:tabs>
          <w:tab w:val="num" w:leader="none" w:pos="426"/>
        </w:tabs>
        <w:spacing w:line="380" w:lineRule="exact"/>
        <w:rPr>
          <w:rFonts w:hint="eastAsia" w:ascii="MT平成ゴシック体W5 JIS X 0208" w:hAnsi="MT平成ゴシック体W5 JIS X 0208" w:eastAsia="MT平成ゴシック体W5 JIS X 0208"/>
          <w:color w:val="000000" w:themeColor="text1"/>
          <w:kern w:val="24"/>
        </w:rPr>
      </w:pPr>
      <w:sdt>
        <w:sdtPr>
          <w:rPr>
            <w:rFonts w:hint="eastAsia" w:ascii="MT平成ゴシック体W5 JIS X 0208" w:hAnsi="MT平成ゴシック体W5 JIS X 0208" w:eastAsia="MT平成ゴシック体W5 JIS X 0208"/>
            <w:color w:val="000000" w:themeColor="text1"/>
            <w:kern w:val="24"/>
          </w:rPr>
          <w:id w:val="22612931"/>
          <w14:checkbox>
            <w14:checkedState w14:font="Wingdings" w14:val="00FE"/>
            <w14:uncheckedState w14:font="ＭＳ ゴシック" w14:val="2610"/>
          </w14:checkbox>
        </w:sdtPr>
        <w:sdtEndPr>
          <w:rPr>
            <w:rFonts w:hint="eastAsia" w:ascii="MT平成ゴシック体W5 JIS X 0208" w:hAnsi="MT平成ゴシック体W5 JIS X 0208" w:eastAsia="MT平成ゴシック体W5 JIS X 0208"/>
          </w:rPr>
        </w:sdtEndPr>
        <w:sdtContent>
          <w:r>
            <w:rPr>
              <w:rFonts w:hint="eastAsia" w:ascii="ＭＳ ゴシック" w:hAnsi="ＭＳ ゴシック" w:eastAsia="ＭＳ ゴシック"/>
              <w:color w:val="000000" w:themeColor="text1"/>
              <w:kern w:val="24"/>
            </w:rPr>
            <w:t>☐</w:t>
          </w:r>
        </w:sdtContent>
      </w:sdt>
      <w:r>
        <w:rPr>
          <w:rFonts w:hint="eastAsia" w:ascii="MT平成ゴシック体W5 JIS X 0208" w:hAnsi="MT平成ゴシック体W5 JIS X 0208" w:eastAsia="MT平成ゴシック体W5 JIS X 0208"/>
          <w:color w:val="000000" w:themeColor="text1"/>
          <w:kern w:val="24"/>
        </w:rPr>
        <w:t>　当店は、アニメまつり実行委員会が事前通告なしに行う訪問調査に協力します。</w:t>
      </w:r>
    </w:p>
    <w:p>
      <w:pPr>
        <w:pStyle w:val="0"/>
        <w:tabs>
          <w:tab w:val="num" w:leader="none" w:pos="0"/>
        </w:tabs>
        <w:spacing w:line="380" w:lineRule="exact"/>
        <w:ind w:left="420" w:hanging="420" w:hangingChars="200"/>
        <w:rPr>
          <w:rFonts w:hint="eastAsia" w:ascii="MT平成ゴシック体W5 JIS X 0208" w:hAnsi="MT平成ゴシック体W5 JIS X 0208" w:eastAsia="MT平成ゴシック体W5 JIS X 0208"/>
          <w:color w:val="000000" w:themeColor="text1"/>
          <w:kern w:val="24"/>
        </w:rPr>
      </w:pPr>
    </w:p>
    <w:p>
      <w:pPr>
        <w:pStyle w:val="0"/>
        <w:tabs>
          <w:tab w:val="num" w:leader="none" w:pos="0"/>
        </w:tabs>
        <w:spacing w:line="380" w:lineRule="exact"/>
        <w:ind w:left="420" w:hanging="420" w:hangingChars="200"/>
        <w:rPr>
          <w:rFonts w:hint="eastAsia" w:ascii="MT平成ゴシック体W5 JIS X 0208" w:hAnsi="MT平成ゴシック体W5 JIS X 0208" w:eastAsia="MT平成ゴシック体W5 JIS X 0208"/>
          <w:color w:val="000000" w:themeColor="text1"/>
          <w:kern w:val="24"/>
        </w:rPr>
      </w:pPr>
      <w:r>
        <w:rPr>
          <w:rFonts w:hint="eastAsia" w:ascii="MT平成ゴシック体W5 JIS X 0208" w:hAnsi="MT平成ゴシック体W5 JIS X 0208" w:eastAsia="MT平成ゴシック体W5 JIS X 0208"/>
          <w:color w:val="000000" w:themeColor="text1"/>
          <w:kern w:val="24"/>
        </w:rPr>
        <w:t>【参加店舗の選定】</w:t>
      </w:r>
    </w:p>
    <w:p>
      <w:pPr>
        <w:pStyle w:val="0"/>
        <w:tabs>
          <w:tab w:val="num" w:leader="none" w:pos="0"/>
        </w:tabs>
        <w:spacing w:line="380" w:lineRule="exact"/>
        <w:ind w:left="420" w:hanging="420" w:hangingChars="200"/>
        <w:rPr>
          <w:rFonts w:hint="eastAsia" w:ascii="MT平成ゴシック体W5 JIS X 0208" w:hAnsi="MT平成ゴシック体W5 JIS X 0208" w:eastAsia="MT平成ゴシック体W5 JIS X 0208"/>
          <w:color w:val="000000" w:themeColor="text1"/>
          <w:kern w:val="24"/>
        </w:rPr>
      </w:pPr>
      <w:sdt>
        <w:sdtPr>
          <w:rPr>
            <w:rFonts w:hint="eastAsia" w:ascii="MT平成ゴシック体W5 JIS X 0208" w:hAnsi="MT平成ゴシック体W5 JIS X 0208" w:eastAsia="MT平成ゴシック体W5 JIS X 0208"/>
            <w:color w:val="000000" w:themeColor="text1"/>
            <w:kern w:val="24"/>
          </w:rPr>
          <w:id w:val="1328933669"/>
          <w14:checkbox>
            <w14:checkedState w14:font="Wingdings" w14:val="00FE"/>
            <w14:uncheckedState w14:font="ＭＳ ゴシック" w14:val="2610"/>
          </w14:checkbox>
        </w:sdtPr>
        <w:sdtEndPr>
          <w:rPr>
            <w:rFonts w:hint="eastAsia" w:ascii="MT平成ゴシック体W5 JIS X 0208" w:hAnsi="MT平成ゴシック体W5 JIS X 0208" w:eastAsia="MT平成ゴシック体W5 JIS X 0208"/>
          </w:rPr>
        </w:sdtEndPr>
        <w:sdtContent>
          <w:r>
            <w:rPr>
              <w:rFonts w:hint="eastAsia" w:ascii="ＭＳ ゴシック" w:hAnsi="ＭＳ ゴシック" w:eastAsia="ＭＳ ゴシック"/>
              <w:color w:val="000000" w:themeColor="text1"/>
              <w:kern w:val="24"/>
            </w:rPr>
            <w:t>☐</w:t>
          </w:r>
        </w:sdtContent>
      </w:sdt>
      <w:r>
        <w:rPr>
          <w:rFonts w:hint="eastAsia" w:ascii="MT平成ゴシック体W5 JIS X 0208" w:hAnsi="MT平成ゴシック体W5 JIS X 0208" w:eastAsia="MT平成ゴシック体W5 JIS X 0208"/>
          <w:color w:val="000000" w:themeColor="text1"/>
          <w:kern w:val="24"/>
        </w:rPr>
        <w:t>　当店は、参加店舗の選定結果について、一切異議を申し立てません。</w:t>
      </w:r>
    </w:p>
    <w:p>
      <w:pPr>
        <w:pStyle w:val="0"/>
        <w:tabs>
          <w:tab w:val="num" w:leader="none" w:pos="0"/>
        </w:tabs>
        <w:spacing w:line="380" w:lineRule="exact"/>
        <w:ind w:left="420" w:hanging="420" w:hangingChars="200"/>
        <w:rPr>
          <w:rFonts w:hint="eastAsia" w:ascii="MT平成ゴシック体W5 JIS X 0208" w:hAnsi="MT平成ゴシック体W5 JIS X 0208" w:eastAsia="MT平成ゴシック体W5 JIS X 0208"/>
          <w:color w:val="000000" w:themeColor="text1"/>
          <w:kern w:val="24"/>
        </w:rPr>
      </w:pPr>
    </w:p>
    <w:p>
      <w:pPr>
        <w:pStyle w:val="0"/>
        <w:tabs>
          <w:tab w:val="num" w:leader="none" w:pos="0"/>
        </w:tabs>
        <w:spacing w:line="380" w:lineRule="exact"/>
        <w:ind w:left="420" w:hanging="420" w:hangingChars="200"/>
        <w:rPr>
          <w:rFonts w:hint="eastAsia" w:ascii="MT平成ゴシック体W5 JIS X 0208" w:hAnsi="MT平成ゴシック体W5 JIS X 0208" w:eastAsia="MT平成ゴシック体W5 JIS X 0208"/>
          <w:color w:val="000000" w:themeColor="text1"/>
          <w:kern w:val="24"/>
        </w:rPr>
      </w:pPr>
      <w:r>
        <w:rPr>
          <w:rFonts w:hint="eastAsia" w:ascii="MT平成ゴシック体W5 JIS X 0208" w:hAnsi="MT平成ゴシック体W5 JIS X 0208" w:eastAsia="MT平成ゴシック体W5 JIS X 0208"/>
          <w:color w:val="000000" w:themeColor="text1"/>
          <w:kern w:val="24"/>
        </w:rPr>
        <w:t>【ポストカードの取扱い】</w:t>
      </w:r>
    </w:p>
    <w:p>
      <w:pPr>
        <w:pStyle w:val="0"/>
        <w:tabs>
          <w:tab w:val="num" w:leader="none" w:pos="0"/>
        </w:tabs>
        <w:spacing w:line="380" w:lineRule="exact"/>
        <w:ind w:left="420" w:hanging="420" w:hangingChars="200"/>
        <w:rPr>
          <w:rFonts w:hint="eastAsia" w:ascii="MT平成ゴシック体W5 JIS X 0208" w:hAnsi="MT平成ゴシック体W5 JIS X 0208" w:eastAsia="MT平成ゴシック体W5 JIS X 0208"/>
          <w:color w:val="000000" w:themeColor="text1"/>
          <w:kern w:val="24"/>
        </w:rPr>
      </w:pPr>
      <w:r>
        <w:rPr>
          <w:rFonts w:hint="eastAsia" w:ascii="ＭＳ ゴシック" w:hAnsi="ＭＳ ゴシック" w:eastAsia="ＭＳ ゴシック"/>
          <w:color w:val="000000" w:themeColor="text1"/>
          <w:kern w:val="24"/>
        </w:rPr>
        <w:t>☐</w:t>
      </w:r>
      <w:r>
        <w:rPr>
          <w:rFonts w:hint="eastAsia" w:ascii="MT平成ゴシック体W5 JIS X 0208" w:hAnsi="MT平成ゴシック体W5 JIS X 0208" w:eastAsia="MT平成ゴシック体W5 JIS X 0208"/>
          <w:color w:val="000000" w:themeColor="text1"/>
          <w:kern w:val="24"/>
        </w:rPr>
        <w:t>　当店は、配架されたポストカードの絵柄について、一切異議を申し立てません。</w:t>
      </w:r>
    </w:p>
    <w:p>
      <w:pPr>
        <w:pStyle w:val="0"/>
        <w:tabs>
          <w:tab w:val="num" w:leader="none" w:pos="0"/>
        </w:tabs>
        <w:spacing w:line="380" w:lineRule="exact"/>
        <w:ind w:left="420" w:hanging="420" w:hangingChars="200"/>
        <w:rPr>
          <w:rFonts w:hint="eastAsia" w:ascii="MT平成ゴシック体W5 JIS X 0208" w:hAnsi="MT平成ゴシック体W5 JIS X 0208" w:eastAsia="MT平成ゴシック体W5 JIS X 0208"/>
          <w:color w:val="000000" w:themeColor="text1"/>
          <w:kern w:val="24"/>
        </w:rPr>
      </w:pPr>
      <w:r>
        <w:rPr>
          <w:rFonts w:hint="eastAsia" w:ascii="ＭＳ ゴシック" w:hAnsi="ＭＳ ゴシック" w:eastAsia="ＭＳ ゴシック"/>
          <w:color w:val="000000" w:themeColor="text1"/>
          <w:kern w:val="24"/>
        </w:rPr>
        <w:t>☐</w:t>
      </w:r>
      <w:r>
        <w:rPr>
          <w:rFonts w:hint="eastAsia" w:ascii="MT平成ゴシック体W5 JIS X 0208" w:hAnsi="MT平成ゴシック体W5 JIS X 0208" w:eastAsia="MT平成ゴシック体W5 JIS X 0208"/>
          <w:color w:val="000000" w:themeColor="text1"/>
          <w:kern w:val="24"/>
        </w:rPr>
        <w:t>　令和４年６月５日（日）の営業時間の終了以降は、ポストカードの配布を終了します。</w:t>
      </w:r>
    </w:p>
    <w:p>
      <w:pPr>
        <w:pStyle w:val="0"/>
        <w:tabs>
          <w:tab w:val="num" w:leader="none" w:pos="0"/>
        </w:tabs>
        <w:spacing w:line="380" w:lineRule="exact"/>
        <w:ind w:left="420" w:hanging="420" w:hangingChars="200"/>
        <w:rPr>
          <w:rFonts w:hint="eastAsia" w:ascii="MT平成ゴシック体W5 JIS X 0208" w:hAnsi="MT平成ゴシック体W5 JIS X 0208" w:eastAsia="MT平成ゴシック体W5 JIS X 0208"/>
          <w:color w:val="000000" w:themeColor="text1"/>
          <w:kern w:val="24"/>
        </w:rPr>
      </w:pPr>
      <w:r>
        <w:rPr>
          <w:rFonts w:hint="eastAsia" w:ascii="ＭＳ ゴシック" w:hAnsi="ＭＳ ゴシック" w:eastAsia="ＭＳ ゴシック"/>
          <w:color w:val="000000" w:themeColor="text1"/>
          <w:kern w:val="24"/>
        </w:rPr>
        <w:t>☐</w:t>
      </w:r>
      <w:r>
        <w:rPr>
          <w:rFonts w:hint="eastAsia" w:ascii="MT平成ゴシック体W5 JIS X 0208" w:hAnsi="MT平成ゴシック体W5 JIS X 0208" w:eastAsia="MT平成ゴシック体W5 JIS X 0208"/>
          <w:color w:val="000000" w:themeColor="text1"/>
          <w:kern w:val="24"/>
        </w:rPr>
        <w:t>　残ったポストカードは全て、イベント期間終了後、アニメまつり実行委員会へ返却します。</w:t>
      </w:r>
    </w:p>
    <w:p>
      <w:pPr>
        <w:pStyle w:val="0"/>
        <w:tabs>
          <w:tab w:val="num" w:leader="none" w:pos="0"/>
        </w:tabs>
        <w:spacing w:line="380" w:lineRule="exact"/>
        <w:ind w:left="420" w:hanging="420" w:hangingChars="200"/>
        <w:rPr>
          <w:rFonts w:hint="eastAsia" w:ascii="MT平成ゴシック体W5 JIS X 0208" w:hAnsi="MT平成ゴシック体W5 JIS X 0208" w:eastAsia="MT平成ゴシック体W5 JIS X 0208"/>
          <w:color w:val="000000" w:themeColor="text1"/>
          <w:kern w:val="24"/>
        </w:rPr>
      </w:pPr>
      <w:r>
        <w:rPr>
          <w:rFonts w:hint="eastAsia" w:ascii="ＭＳ ゴシック" w:hAnsi="ＭＳ ゴシック" w:eastAsia="ＭＳ ゴシック"/>
          <w:color w:val="000000" w:themeColor="text1"/>
          <w:kern w:val="24"/>
        </w:rPr>
        <w:t>☐　</w:t>
      </w:r>
      <w:r>
        <w:rPr>
          <w:rFonts w:hint="eastAsia" w:ascii="MT平成ゴシック体W5 JIS X 0208" w:hAnsi="MT平成ゴシック体W5 JIS X 0208" w:eastAsia="MT平成ゴシック体W5 JIS X 0208"/>
          <w:color w:val="000000" w:themeColor="text1"/>
          <w:kern w:val="24"/>
        </w:rPr>
        <w:t>版権元各社の権利保護のため、ポストカードの適切な取扱いについて、徹底します。</w:t>
      </w:r>
    </w:p>
    <w:p>
      <w:pPr>
        <w:pStyle w:val="0"/>
        <w:tabs>
          <w:tab w:val="num" w:leader="none" w:pos="0"/>
        </w:tabs>
        <w:spacing w:line="380" w:lineRule="exact"/>
        <w:ind w:left="420" w:hanging="420" w:hangingChars="200"/>
        <w:rPr>
          <w:rFonts w:hint="eastAsia" w:ascii="MT平成ゴシック体W5 JIS X 0208" w:hAnsi="MT平成ゴシック体W5 JIS X 0208" w:eastAsia="MT平成ゴシック体W5 JIS X 0208"/>
          <w:color w:val="000000" w:themeColor="text1"/>
          <w:kern w:val="24"/>
        </w:rPr>
      </w:pPr>
    </w:p>
    <w:p>
      <w:pPr>
        <w:pStyle w:val="0"/>
        <w:tabs>
          <w:tab w:val="num" w:leader="none" w:pos="0"/>
        </w:tabs>
        <w:spacing w:line="380" w:lineRule="exact"/>
        <w:ind w:left="420" w:hanging="420" w:hangingChars="200"/>
        <w:rPr>
          <w:rFonts w:hint="eastAsia" w:ascii="MT平成ゴシック体W5 JIS X 0208" w:hAnsi="MT平成ゴシック体W5 JIS X 0208" w:eastAsia="MT平成ゴシック体W5 JIS X 0208"/>
          <w:color w:val="000000" w:themeColor="text1"/>
          <w:kern w:val="24"/>
        </w:rPr>
      </w:pPr>
      <w:r>
        <w:rPr>
          <w:rFonts w:hint="eastAsia" w:ascii="MT平成ゴシック体W5 JIS X 0208" w:hAnsi="MT平成ゴシック体W5 JIS X 0208" w:eastAsia="MT平成ゴシック体W5 JIS X 0208"/>
          <w:color w:val="000000" w:themeColor="text1"/>
          <w:kern w:val="24"/>
        </w:rPr>
        <w:t>【参加登録の取消】</w:t>
      </w:r>
    </w:p>
    <w:p>
      <w:pPr>
        <w:pStyle w:val="0"/>
        <w:tabs>
          <w:tab w:val="num" w:leader="none" w:pos="709"/>
        </w:tabs>
        <w:spacing w:line="380" w:lineRule="exact"/>
        <w:ind w:left="420" w:hanging="420" w:hangingChars="200"/>
        <w:rPr>
          <w:rFonts w:hint="eastAsia" w:ascii="MT平成ゴシック体W5 JIS X 0208" w:hAnsi="MT平成ゴシック体W5 JIS X 0208" w:eastAsia="MT平成ゴシック体W5 JIS X 0208"/>
        </w:rPr>
      </w:pPr>
      <w:sdt>
        <w:sdtPr>
          <w:rPr>
            <w:rFonts w:hint="eastAsia" w:ascii="MT平成ゴシック体W5 JIS X 0208" w:hAnsi="MT平成ゴシック体W5 JIS X 0208" w:eastAsia="MT平成ゴシック体W5 JIS X 0208"/>
          </w:rPr>
          <w:id w:val="-568191286"/>
          <w14:checkbox>
            <w14:checkedState w14:font="Wingdings" w14:val="00FE"/>
            <w14:uncheckedState w14:font="ＭＳ ゴシック" w14:val="2610"/>
          </w14:checkbox>
        </w:sdtPr>
        <w:sdtEndPr>
          <w:rPr>
            <w:rFonts w:hint="eastAsia" w:ascii="MT平成ゴシック体W5 JIS X 0208" w:hAnsi="MT平成ゴシック体W5 JIS X 0208" w:eastAsia="MT平成ゴシック体W5 JIS X 0208"/>
          </w:rPr>
        </w:sdtEndPr>
        <w:sdtContent>
          <w:r>
            <w:rPr>
              <w:rFonts w:hint="eastAsia" w:ascii="ＭＳ ゴシック" w:hAnsi="ＭＳ ゴシック" w:eastAsia="ＭＳ ゴシック"/>
            </w:rPr>
            <w:t>☐</w:t>
          </w:r>
        </w:sdtContent>
      </w:sdt>
      <w:r>
        <w:rPr>
          <w:rFonts w:hint="eastAsia" w:ascii="MT平成ゴシック体W5 JIS X 0208" w:hAnsi="MT平成ゴシック体W5 JIS X 0208" w:eastAsia="MT平成ゴシック体W5 JIS X 0208"/>
          <w:color w:val="000000" w:themeColor="text1"/>
          <w:kern w:val="24"/>
        </w:rPr>
        <w:t>　当店は、ガイドラインの遵守に係る不備について、アニメまつり実行委員会や所在する地方公共団体の指摘に適切に対応しない場合や本誓約書の誓約内容に違反や虚偽があった場</w:t>
      </w:r>
      <w:bookmarkStart w:id="0" w:name="_GoBack"/>
      <w:bookmarkEnd w:id="0"/>
      <w:r>
        <w:rPr>
          <w:rFonts w:hint="eastAsia" w:ascii="MT平成ゴシック体W5 JIS X 0208" w:hAnsi="MT平成ゴシック体W5 JIS X 0208" w:eastAsia="MT平成ゴシック体W5 JIS X 0208"/>
          <w:color w:val="000000" w:themeColor="text1"/>
          <w:kern w:val="24"/>
        </w:rPr>
        <w:t>合、</w:t>
      </w:r>
      <w:r>
        <w:rPr>
          <w:rFonts w:hint="eastAsia" w:ascii="MT平成ゴシック体W5 JIS X 0208" w:hAnsi="MT平成ゴシック体W5 JIS X 0208" w:eastAsia="MT平成ゴシック体W5 JIS X 0208"/>
        </w:rPr>
        <w:t>アニメまつり実行委員会</w:t>
      </w:r>
      <w:r>
        <w:rPr>
          <w:rFonts w:hint="eastAsia" w:ascii="MT平成ゴシック体W5 JIS X 0208" w:hAnsi="MT平成ゴシック体W5 JIS X 0208" w:eastAsia="MT平成ゴシック体W5 JIS X 0208"/>
          <w:color w:val="000000" w:themeColor="text1"/>
          <w:kern w:val="24"/>
        </w:rPr>
        <w:t>により参加登録が取り消されることに同意します。</w:t>
      </w:r>
    </w:p>
    <w:p>
      <w:pPr>
        <w:pStyle w:val="0"/>
        <w:tabs>
          <w:tab w:val="num" w:leader="none" w:pos="426"/>
          <w:tab w:val="num" w:leader="none" w:pos="709"/>
        </w:tabs>
        <w:spacing w:line="380" w:lineRule="exact"/>
        <w:rPr>
          <w:rFonts w:hint="eastAsia" w:ascii="MT平成ゴシック体W5 JIS X 0208" w:hAnsi="MT平成ゴシック体W5 JIS X 0208" w:eastAsia="MT平成ゴシック体W5 JIS X 0208"/>
          <w:sz w:val="22"/>
        </w:rPr>
      </w:pPr>
    </w:p>
    <w:p>
      <w:pPr>
        <w:pStyle w:val="0"/>
        <w:tabs>
          <w:tab w:val="num" w:leader="none" w:pos="426"/>
          <w:tab w:val="num" w:leader="none" w:pos="709"/>
        </w:tabs>
        <w:spacing w:line="380" w:lineRule="exact"/>
        <w:ind w:firstLine="220" w:firstLineChars="100"/>
        <w:rPr>
          <w:rFonts w:hint="eastAsia" w:ascii="MT平成ゴシック体W5 JIS X 0208" w:hAnsi="MT平成ゴシック体W5 JIS X 0208" w:eastAsia="MT平成ゴシック体W5 JIS X 0208"/>
          <w:sz w:val="22"/>
        </w:rPr>
      </w:pPr>
      <w:r>
        <w:rPr>
          <w:rFonts w:hint="eastAsia" w:ascii="MT平成ゴシック体W5 JIS X 0208" w:hAnsi="MT平成ゴシック体W5 JIS X 0208" w:eastAsia="MT平成ゴシック体W5 JIS X 0208"/>
          <w:sz w:val="22"/>
        </w:rPr>
        <w:t>私は上記内容を宣言の上、</w:t>
      </w:r>
      <w:r>
        <w:rPr>
          <w:rFonts w:hint="eastAsia" w:ascii="MT平成ゴシック体W5 JIS X 0208" w:hAnsi="MT平成ゴシック体W5 JIS X 0208" w:eastAsia="MT平成ゴシック体W5 JIS X 0208"/>
          <w:color w:val="000000" w:themeColor="text1"/>
          <w:kern w:val="24"/>
        </w:rPr>
        <w:t>チャレンジ</w:t>
      </w:r>
      <w:r>
        <w:rPr>
          <w:rFonts w:hint="eastAsia" w:ascii="MT平成ゴシック体W5 JIS X 0208" w:hAnsi="MT平成ゴシック体W5 JIS X 0208" w:eastAsia="MT平成ゴシック体W5 JIS X 0208"/>
          <w:color w:val="000000" w:themeColor="text1"/>
          <w:kern w:val="24"/>
        </w:rPr>
        <w:t>!</w:t>
      </w:r>
      <w:r>
        <w:rPr>
          <w:rFonts w:hint="eastAsia" w:ascii="MT平成ゴシック体W5 JIS X 0208" w:hAnsi="MT平成ゴシック体W5 JIS X 0208" w:eastAsia="MT平成ゴシック体W5 JIS X 0208"/>
          <w:color w:val="000000" w:themeColor="text1"/>
          <w:kern w:val="24"/>
        </w:rPr>
        <w:t>マチ★アソビ</w:t>
      </w:r>
      <w:r>
        <w:rPr>
          <w:rFonts w:hint="eastAsia" w:ascii="MT平成ゴシック体W5 JIS X 0208" w:hAnsi="MT平成ゴシック体W5 JIS X 0208" w:eastAsia="MT平成ゴシック体W5 JIS X 0208"/>
          <w:color w:val="000000" w:themeColor="text1"/>
          <w:kern w:val="24"/>
        </w:rPr>
        <w:t>vol.</w:t>
      </w:r>
      <w:r>
        <w:rPr>
          <w:rFonts w:hint="eastAsia" w:ascii="MT平成ゴシック体W5 JIS X 0208" w:hAnsi="MT平成ゴシック体W5 JIS X 0208" w:eastAsia="MT平成ゴシック体W5 JIS X 0208"/>
          <w:color w:val="000000" w:themeColor="text1"/>
          <w:kern w:val="24"/>
        </w:rPr>
        <w:t>３「グルメハント」</w:t>
      </w:r>
      <w:r>
        <w:rPr>
          <w:rFonts w:hint="eastAsia" w:ascii="MT平成ゴシック体W5 JIS X 0208" w:hAnsi="MT平成ゴシック体W5 JIS X 0208" w:eastAsia="MT平成ゴシック体W5 JIS X 0208"/>
          <w:sz w:val="22"/>
        </w:rPr>
        <w:t>参加を申し込みます。</w:t>
      </w:r>
    </w:p>
    <w:p>
      <w:pPr>
        <w:pStyle w:val="0"/>
        <w:tabs>
          <w:tab w:val="num" w:leader="none" w:pos="426"/>
          <w:tab w:val="num" w:leader="none" w:pos="709"/>
        </w:tabs>
        <w:spacing w:line="380" w:lineRule="exact"/>
        <w:rPr>
          <w:rFonts w:hint="eastAsia" w:ascii="MT平成ゴシック体W5 JIS X 0208" w:hAnsi="MT平成ゴシック体W5 JIS X 0208" w:eastAsia="MT平成ゴシック体W5 JIS X 0208"/>
          <w:sz w:val="22"/>
        </w:rPr>
      </w:pPr>
    </w:p>
    <w:p>
      <w:pPr>
        <w:pStyle w:val="0"/>
        <w:tabs>
          <w:tab w:val="num" w:leader="none" w:pos="426"/>
          <w:tab w:val="num" w:leader="none" w:pos="709"/>
        </w:tabs>
        <w:spacing w:line="380" w:lineRule="exact"/>
        <w:jc w:val="right"/>
        <w:rPr>
          <w:rFonts w:hint="eastAsia" w:ascii="MT平成ゴシック体W5 JIS X 0208" w:hAnsi="MT平成ゴシック体W5 JIS X 0208" w:eastAsia="MT平成ゴシック体W5 JIS X 0208"/>
          <w:sz w:val="22"/>
        </w:rPr>
      </w:pPr>
      <w:r>
        <w:rPr>
          <w:rFonts w:hint="eastAsia" w:ascii="MT平成ゴシック体W5 JIS X 0208" w:hAnsi="MT平成ゴシック体W5 JIS X 0208" w:eastAsia="MT平成ゴシック体W5 JIS X 0208"/>
          <w:sz w:val="22"/>
        </w:rPr>
        <w:t>令和　　年　　月　　日</w:t>
      </w:r>
    </w:p>
    <w:p>
      <w:pPr>
        <w:pStyle w:val="0"/>
        <w:tabs>
          <w:tab w:val="num" w:leader="none" w:pos="426"/>
          <w:tab w:val="num" w:leader="none" w:pos="709"/>
        </w:tabs>
        <w:spacing w:line="380" w:lineRule="exact"/>
        <w:jc w:val="right"/>
        <w:rPr>
          <w:rFonts w:hint="eastAsia" w:ascii="MT平成ゴシック体W5 JIS X 0208" w:hAnsi="MT平成ゴシック体W5 JIS X 0208" w:eastAsia="MT平成ゴシック体W5 JIS X 0208"/>
          <w:sz w:val="22"/>
        </w:rPr>
      </w:pPr>
    </w:p>
    <w:p>
      <w:pPr>
        <w:pStyle w:val="16"/>
        <w:tabs>
          <w:tab w:val="num" w:leader="none" w:pos="426"/>
        </w:tabs>
        <w:spacing w:before="0" w:beforeLines="0" w:beforeAutospacing="0" w:after="125" w:afterLines="0" w:afterAutospacing="0" w:line="380" w:lineRule="exact"/>
        <w:jc w:val="both"/>
        <w:rPr>
          <w:rFonts w:hint="eastAsia" w:ascii="MT平成ゴシック体W5 JIS X 0208" w:hAnsi="MT平成ゴシック体W5 JIS X 0208" w:eastAsia="MT平成ゴシック体W5 JIS X 0208"/>
          <w:color w:val="000000" w:themeColor="text1"/>
          <w:kern w:val="24"/>
        </w:rPr>
      </w:pPr>
      <w:r>
        <w:rPr>
          <w:rFonts w:hint="eastAsia" w:ascii="ＭＳ ゴシック" w:hAnsi="ＭＳ ゴシック" w:eastAsia="ＭＳ ゴシック"/>
          <w:color w:val="000000" w:themeColor="text1"/>
          <w:kern w:val="24"/>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287020</wp:posOffset>
                </wp:positionV>
                <wp:extent cx="5762625" cy="28575"/>
                <wp:effectExtent l="635" t="635" r="29210" b="10795"/>
                <wp:wrapNone/>
                <wp:docPr id="1026" name="直線コネクタ 1"/>
                <a:graphic xmlns:a="http://schemas.openxmlformats.org/drawingml/2006/main">
                  <a:graphicData uri="http://schemas.microsoft.com/office/word/2010/wordprocessingShape">
                    <wps:wsp>
                      <wps:cNvPr id="1026" name="直線コネクタ 1"/>
                      <wps:cNvSpPr/>
                      <wps:spPr>
                        <a:xfrm flipV="1">
                          <a:off x="0" y="0"/>
                          <a:ext cx="57626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flip:y;mso-wrap-distance-right:9pt;mso-wrap-distance-bottom:0pt;mso-position-vertical-relative:text;mso-position-horizontal-relative:margin;position:absolute;mso-wrap-distance-left:9pt;z-index:2;" o:spid="_x0000_s1026" o:allowincell="t" o:allowoverlap="t" filled="f" stroked="t" strokecolor="#000000 [3213]" strokeweight="0.5pt" o:spt="20" from="0pt,22.6pt" to="453.75pt,24.85pt">
                <v:fill/>
                <v:stroke linestyle="single" miterlimit="8" endcap="flat" dashstyle="solid" filltype="solid"/>
                <v:textbox style="layout-flow:horizontal;"/>
                <v:imagedata o:title=""/>
                <w10:wrap type="none" anchorx="margin" anchory="text"/>
              </v:line>
            </w:pict>
          </mc:Fallback>
        </mc:AlternateContent>
      </w:r>
      <w:r>
        <w:rPr>
          <w:rFonts w:hint="eastAsia" w:ascii="MT平成ゴシック体W5 JIS X 0208" w:hAnsi="MT平成ゴシック体W5 JIS X 0208" w:eastAsia="MT平成ゴシック体W5 JIS X 0208"/>
          <w:color w:val="000000" w:themeColor="text1"/>
          <w:kern w:val="24"/>
        </w:rPr>
        <w:t>店舗名：　　　　　　　　　　　　　　　　　　　　　　　　　　　　　　　　　　</w:t>
      </w:r>
    </w:p>
    <w:p>
      <w:pPr>
        <w:pStyle w:val="16"/>
        <w:tabs>
          <w:tab w:val="num" w:leader="none" w:pos="426"/>
        </w:tabs>
        <w:spacing w:before="0" w:beforeLines="0" w:beforeAutospacing="0" w:after="125" w:afterLines="0" w:afterAutospacing="0" w:line="380" w:lineRule="exact"/>
        <w:jc w:val="both"/>
        <w:rPr>
          <w:rFonts w:hint="default" w:ascii="ＭＳ ゴシック" w:hAnsi="ＭＳ ゴシック" w:eastAsia="ＭＳ ゴシック"/>
          <w:sz w:val="20"/>
        </w:rPr>
      </w:pPr>
      <w:r>
        <w:rPr>
          <w:rFonts w:hint="eastAsia" w:ascii="ＭＳ ゴシック" w:hAnsi="ＭＳ ゴシック" w:eastAsia="ＭＳ ゴシック"/>
          <w:color w:val="000000" w:themeColor="text1"/>
          <w:kern w:val="24"/>
        </w:rPr>
        <mc:AlternateContent>
          <mc:Choice Requires="wps">
            <w:drawing>
              <wp:anchor distT="0" distB="0" distL="114300" distR="114300" simplePos="0" relativeHeight="3" behindDoc="0" locked="0" layoutInCell="1" hidden="0" allowOverlap="1">
                <wp:simplePos x="0" y="0"/>
                <wp:positionH relativeFrom="margin">
                  <wp:posOffset>0</wp:posOffset>
                </wp:positionH>
                <wp:positionV relativeFrom="paragraph">
                  <wp:posOffset>285115</wp:posOffset>
                </wp:positionV>
                <wp:extent cx="5762625" cy="28575"/>
                <wp:effectExtent l="635" t="635" r="29210" b="10795"/>
                <wp:wrapNone/>
                <wp:docPr id="1027" name="直線コネクタ 2"/>
                <a:graphic xmlns:a="http://schemas.openxmlformats.org/drawingml/2006/main">
                  <a:graphicData uri="http://schemas.microsoft.com/office/word/2010/wordprocessingShape">
                    <wps:wsp>
                      <wps:cNvPr id="1027" name="直線コネクタ 2"/>
                      <wps:cNvSpPr/>
                      <wps:spPr>
                        <a:xfrm flipV="1">
                          <a:off x="0" y="0"/>
                          <a:ext cx="576262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2" style="mso-wrap-distance-top:0pt;flip:y;mso-wrap-distance-right:9pt;mso-wrap-distance-bottom:0pt;mso-position-vertical-relative:text;mso-position-horizontal-relative:margin;position:absolute;mso-wrap-distance-left:9pt;z-index:3;" o:spid="_x0000_s1027" o:allowincell="t" o:allowoverlap="t" filled="f" stroked="t" strokecolor="#000000" strokeweight="0.5pt" o:spt="20" from="0pt,22.450000000000003pt" to="453.75pt,24.700000000000003pt">
                <v:fill/>
                <v:stroke linestyle="single" miterlimit="8" endcap="flat" dashstyle="solid" filltype="solid"/>
                <v:textbox style="layout-flow:horizontal;"/>
                <v:imagedata o:title=""/>
                <w10:wrap type="none" anchorx="margin" anchory="text"/>
              </v:line>
            </w:pict>
          </mc:Fallback>
        </mc:AlternateContent>
      </w:r>
      <w:r>
        <w:rPr>
          <w:rFonts w:hint="eastAsia" w:ascii="MT平成ゴシック体W5 JIS X 0208" w:hAnsi="MT平成ゴシック体W5 JIS X 0208" w:eastAsia="MT平成ゴシック体W5 JIS X 0208"/>
          <w:color w:val="000000" w:themeColor="text1"/>
          <w:kern w:val="24"/>
        </w:rPr>
        <w:t>代表者：　　　　　　　　　　　　　　　　　　　　　　　　　　　　　　</w:t>
      </w:r>
      <w:r>
        <w:rPr>
          <w:rFonts w:hint="eastAsia" w:ascii="MT平成ゴシック体W5 JIS X 0208" w:hAnsi="MT平成ゴシック体W5 JIS X 0208" w:eastAsia="MT平成ゴシック体W5 JIS X 0208"/>
          <w:color w:val="000000" w:themeColor="text1"/>
          <w:kern w:val="24"/>
          <w:sz w:val="16"/>
        </w:rPr>
        <w:t>代表者印　</w:t>
      </w:r>
    </w:p>
    <w:sectPr>
      <w:footerReference r:id="rId6" w:type="default"/>
      <w:pgSz w:w="11906" w:h="16838"/>
      <w:pgMar w:top="1021" w:right="1418" w:bottom="851" w:left="1418" w:header="567" w:footer="454" w:gutter="0"/>
      <w:cols w:space="720"/>
      <w:textDirection w:val="lrTb"/>
      <w:docGrid w:type="line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T平成ゴシック体W5 JIS X 0208">
    <w:panose1 w:val="00000000000000000000"/>
    <w:charset w:val="80"/>
    <w:family w:val="auto"/>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T平成ゴシック体W5 JIS X 0208">
    <w:panose1 w:val="000008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964169905"/>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9"/>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98EDE06"/>
    <w:lvl w:ilvl="0" w:tplc="33DE18C4">
      <w:numFmt w:val="bullet"/>
      <w:lvlText w:val=""/>
      <w:lvlJc w:val="left"/>
      <w:pPr>
        <w:tabs>
          <w:tab w:val="num" w:leader="none" w:pos="720"/>
        </w:tabs>
        <w:ind w:left="720" w:hanging="360"/>
      </w:pPr>
      <w:rPr>
        <w:rFonts w:hint="default" w:ascii="Wingdings" w:hAnsi="Wingdings"/>
      </w:rPr>
    </w:lvl>
    <w:lvl w:ilvl="1" w:tplc="9814C578">
      <w:numFmt w:val="bullet"/>
      <w:lvlText w:val="•"/>
      <w:lvlJc w:val="left"/>
      <w:pPr>
        <w:tabs>
          <w:tab w:val="num" w:leader="none" w:pos="1440"/>
        </w:tabs>
        <w:ind w:left="1440" w:hanging="360"/>
      </w:pPr>
      <w:rPr>
        <w:rFonts w:hint="default" w:ascii="Arial" w:hAnsi="Arial"/>
      </w:rPr>
    </w:lvl>
    <w:lvl w:ilvl="2" w:tplc="494ECE0E">
      <w:numFmt w:val="bullet"/>
      <w:lvlText w:val=""/>
      <w:lvlJc w:val="left"/>
      <w:pPr>
        <w:tabs>
          <w:tab w:val="num" w:leader="none" w:pos="2160"/>
        </w:tabs>
        <w:ind w:left="2160" w:hanging="360"/>
      </w:pPr>
      <w:rPr>
        <w:rFonts w:hint="default" w:ascii="Wingdings" w:hAnsi="Wingdings"/>
      </w:rPr>
    </w:lvl>
    <w:lvl w:ilvl="3" w:tplc="67EEB4DA">
      <w:numFmt w:val="bullet"/>
      <w:lvlText w:val=""/>
      <w:lvlJc w:val="left"/>
      <w:pPr>
        <w:tabs>
          <w:tab w:val="num" w:leader="none" w:pos="2880"/>
        </w:tabs>
        <w:ind w:left="2880" w:hanging="360"/>
      </w:pPr>
      <w:rPr>
        <w:rFonts w:hint="default" w:ascii="Wingdings" w:hAnsi="Wingdings"/>
      </w:rPr>
    </w:lvl>
    <w:lvl w:ilvl="4" w:tplc="A0AEE19C">
      <w:numFmt w:val="bullet"/>
      <w:lvlText w:val=""/>
      <w:lvlJc w:val="left"/>
      <w:pPr>
        <w:tabs>
          <w:tab w:val="num" w:leader="none" w:pos="3600"/>
        </w:tabs>
        <w:ind w:left="3600" w:hanging="360"/>
      </w:pPr>
      <w:rPr>
        <w:rFonts w:hint="default" w:ascii="Wingdings" w:hAnsi="Wingdings"/>
      </w:rPr>
    </w:lvl>
    <w:lvl w:ilvl="5" w:tplc="DEF634A8">
      <w:numFmt w:val="bullet"/>
      <w:lvlText w:val=""/>
      <w:lvlJc w:val="left"/>
      <w:pPr>
        <w:tabs>
          <w:tab w:val="num" w:leader="none" w:pos="4320"/>
        </w:tabs>
        <w:ind w:left="4320" w:hanging="360"/>
      </w:pPr>
      <w:rPr>
        <w:rFonts w:hint="default" w:ascii="Wingdings" w:hAnsi="Wingdings"/>
      </w:rPr>
    </w:lvl>
    <w:lvl w:ilvl="6" w:tplc="9E2EB380">
      <w:numFmt w:val="bullet"/>
      <w:lvlText w:val=""/>
      <w:lvlJc w:val="left"/>
      <w:pPr>
        <w:tabs>
          <w:tab w:val="num" w:leader="none" w:pos="5040"/>
        </w:tabs>
        <w:ind w:left="5040" w:hanging="360"/>
      </w:pPr>
      <w:rPr>
        <w:rFonts w:hint="default" w:ascii="Wingdings" w:hAnsi="Wingdings"/>
      </w:rPr>
    </w:lvl>
    <w:lvl w:ilvl="7" w:tplc="D982F9FE">
      <w:numFmt w:val="bullet"/>
      <w:lvlText w:val=""/>
      <w:lvlJc w:val="left"/>
      <w:pPr>
        <w:tabs>
          <w:tab w:val="num" w:leader="none" w:pos="5760"/>
        </w:tabs>
        <w:ind w:left="5760" w:hanging="360"/>
      </w:pPr>
      <w:rPr>
        <w:rFonts w:hint="default" w:ascii="Wingdings" w:hAnsi="Wingdings"/>
      </w:rPr>
    </w:lvl>
    <w:lvl w:ilvl="8" w:tplc="2B48F464">
      <w:numFmt w:val="bullet"/>
      <w:lvlText w:val=""/>
      <w:lvlJc w:val="left"/>
      <w:pPr>
        <w:tabs>
          <w:tab w:val="num" w:leader="none" w:pos="6480"/>
        </w:tabs>
        <w:ind w:left="6480" w:hanging="36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105"/>
  <w:drawingGridVerticalSpacing w:val="32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widowControl w:val="1"/>
      <w:ind w:left="840" w:leftChars="400"/>
      <w:jc w:val="left"/>
    </w:pPr>
    <w:rPr>
      <w:rFonts w:ascii="ＭＳ Ｐゴシック" w:hAnsi="ＭＳ Ｐゴシック" w:eastAsia="ＭＳ Ｐゴシック"/>
      <w:kern w:val="0"/>
      <w:sz w:val="24"/>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964</TotalTime>
  <Pages>2</Pages>
  <Words>10</Words>
  <Characters>1903</Characters>
  <Application>JUST Note</Application>
  <Lines>76</Lines>
  <Paragraphs>41</Paragraphs>
  <CharactersWithSpaces>2001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湯田　智哉</dc:creator>
  <cp:lastModifiedBy>_</cp:lastModifiedBy>
  <cp:lastPrinted>2021-04-20T09:10:18Z</cp:lastPrinted>
  <dcterms:created xsi:type="dcterms:W3CDTF">2020-09-01T12:33:00Z</dcterms:created>
  <dcterms:modified xsi:type="dcterms:W3CDTF">2022-04-11T10:54:49Z</dcterms:modified>
  <cp:revision>150</cp:revision>
</cp:coreProperties>
</file>